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849D" w14:textId="6DF326CE" w:rsidR="00627858" w:rsidRPr="008D0DA4" w:rsidRDefault="00DC07F4" w:rsidP="008D0DA4">
      <w:pPr>
        <w:rPr>
          <w:rFonts w:ascii="Calluna Sans" w:hAnsi="Calluna Sans"/>
          <w:b/>
          <w:bCs/>
          <w:sz w:val="20"/>
          <w:szCs w:val="20"/>
        </w:rPr>
      </w:pPr>
      <w:r w:rsidRPr="00DC07F4">
        <w:rPr>
          <w:rFonts w:ascii="Calluna Sans" w:hAnsi="Calluna San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0FEBCB9" wp14:editId="27B13375">
            <wp:simplePos x="0" y="0"/>
            <wp:positionH relativeFrom="column">
              <wp:posOffset>5019473</wp:posOffset>
            </wp:positionH>
            <wp:positionV relativeFrom="paragraph">
              <wp:posOffset>-351</wp:posOffset>
            </wp:positionV>
            <wp:extent cx="4114800" cy="4114800"/>
            <wp:effectExtent l="0" t="0" r="0" b="0"/>
            <wp:wrapSquare wrapText="bothSides"/>
            <wp:docPr id="264506514" name="Picture 1" descr="A black and white image of masks and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506514" name="Picture 1" descr="A black and white image of masks and flower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858" w:rsidRPr="00627858">
        <w:rPr>
          <w:rFonts w:ascii="Calluna Sans" w:hAnsi="Calluna Sans"/>
          <w:b/>
          <w:bCs/>
          <w:sz w:val="20"/>
          <w:szCs w:val="20"/>
        </w:rPr>
        <w:t>Psalm</w:t>
      </w:r>
      <w:r w:rsidR="002743E4">
        <w:rPr>
          <w:rFonts w:ascii="Calluna Sans" w:hAnsi="Calluna Sans"/>
          <w:b/>
          <w:bCs/>
          <w:sz w:val="20"/>
          <w:szCs w:val="20"/>
        </w:rPr>
        <w:t>s</w:t>
      </w:r>
      <w:r w:rsidR="00627858" w:rsidRPr="00627858">
        <w:rPr>
          <w:rFonts w:ascii="Calluna Sans" w:hAnsi="Calluna Sans"/>
          <w:b/>
          <w:bCs/>
          <w:sz w:val="20"/>
          <w:szCs w:val="20"/>
        </w:rPr>
        <w:t xml:space="preserve"> </w:t>
      </w:r>
      <w:r w:rsidR="007B5AB5">
        <w:rPr>
          <w:rFonts w:ascii="Calluna Sans" w:hAnsi="Calluna Sans"/>
          <w:b/>
          <w:bCs/>
          <w:sz w:val="20"/>
          <w:szCs w:val="20"/>
        </w:rPr>
        <w:t>r</w:t>
      </w:r>
      <w:r w:rsidR="00627858" w:rsidRPr="00627858">
        <w:rPr>
          <w:rFonts w:ascii="Calluna Sans" w:hAnsi="Calluna Sans"/>
          <w:b/>
          <w:bCs/>
          <w:sz w:val="20"/>
          <w:szCs w:val="20"/>
        </w:rPr>
        <w:t xml:space="preserve">esources to </w:t>
      </w:r>
      <w:r w:rsidR="007B5AB5">
        <w:rPr>
          <w:rFonts w:ascii="Calluna Sans" w:hAnsi="Calluna Sans"/>
          <w:b/>
          <w:bCs/>
          <w:sz w:val="20"/>
          <w:szCs w:val="20"/>
        </w:rPr>
        <w:t>c</w:t>
      </w:r>
      <w:r w:rsidR="00627858" w:rsidRPr="00627858">
        <w:rPr>
          <w:rFonts w:ascii="Calluna Sans" w:hAnsi="Calluna Sans"/>
          <w:b/>
          <w:bCs/>
          <w:sz w:val="20"/>
          <w:szCs w:val="20"/>
        </w:rPr>
        <w:t>onsider</w:t>
      </w:r>
      <w:r w:rsidR="002733AC">
        <w:rPr>
          <w:rFonts w:ascii="Calluna Sans" w:hAnsi="Calluna Sans"/>
          <w:b/>
          <w:bCs/>
          <w:sz w:val="20"/>
          <w:szCs w:val="20"/>
        </w:rPr>
        <w:t xml:space="preserve"> (in descending order of complexity)</w:t>
      </w:r>
      <w:r w:rsidR="008D0DA4">
        <w:rPr>
          <w:rFonts w:ascii="Calluna Sans" w:hAnsi="Calluna Sans"/>
          <w:b/>
          <w:bCs/>
          <w:sz w:val="20"/>
          <w:szCs w:val="20"/>
        </w:rPr>
        <w:br/>
      </w:r>
    </w:p>
    <w:p w14:paraId="5B525DD4" w14:textId="40386067" w:rsidR="00C3296C" w:rsidRPr="00F51FD5" w:rsidRDefault="00C3296C" w:rsidP="00F51FD5">
      <w:pPr>
        <w:pStyle w:val="Heading2"/>
        <w:shd w:val="clear" w:color="auto" w:fill="FFFFFF"/>
        <w:spacing w:before="0"/>
        <w:ind w:left="720" w:hanging="720"/>
        <w:rPr>
          <w:rStyle w:val="a-size-medium"/>
          <w:rFonts w:ascii="Calluna" w:hAnsi="Calluna" w:cs="Arial"/>
          <w:color w:val="auto"/>
          <w:sz w:val="18"/>
          <w:szCs w:val="18"/>
        </w:rPr>
      </w:pPr>
      <w:r w:rsidRPr="00F51FD5">
        <w:rPr>
          <w:rFonts w:ascii="Calluna" w:hAnsi="Calluna"/>
          <w:color w:val="auto"/>
          <w:sz w:val="18"/>
          <w:szCs w:val="18"/>
        </w:rPr>
        <w:t>James</w:t>
      </w:r>
      <w:r w:rsidR="00C54177" w:rsidRPr="00F51FD5">
        <w:rPr>
          <w:rFonts w:ascii="Calluna" w:hAnsi="Calluna"/>
          <w:color w:val="auto"/>
          <w:sz w:val="18"/>
          <w:szCs w:val="18"/>
        </w:rPr>
        <w:t xml:space="preserve"> Hamilton: </w:t>
      </w:r>
      <w:r w:rsidRPr="000B4A00">
        <w:rPr>
          <w:rFonts w:ascii="Calluna" w:hAnsi="Calluna"/>
          <w:i/>
          <w:iCs/>
          <w:color w:val="auto"/>
          <w:sz w:val="18"/>
          <w:szCs w:val="18"/>
          <w:u w:val="single"/>
        </w:rPr>
        <w:t>Psalms: Volume I &amp; II</w:t>
      </w:r>
      <w:r w:rsidR="00E82786">
        <w:rPr>
          <w:rStyle w:val="a-size-medium"/>
          <w:rFonts w:ascii="Calluna" w:hAnsi="Calluna" w:cs="Arial"/>
          <w:color w:val="auto"/>
          <w:sz w:val="18"/>
          <w:szCs w:val="18"/>
        </w:rPr>
        <w:t>.</w:t>
      </w:r>
    </w:p>
    <w:p w14:paraId="01E6853B" w14:textId="3211363C" w:rsidR="00C3296C" w:rsidRPr="00913313" w:rsidRDefault="00C3296C" w:rsidP="00F51FD5">
      <w:pPr>
        <w:ind w:left="720"/>
        <w:rPr>
          <w:i/>
          <w:iCs/>
          <w:sz w:val="18"/>
          <w:szCs w:val="18"/>
        </w:rPr>
      </w:pPr>
      <w:r w:rsidRPr="00913313">
        <w:rPr>
          <w:i/>
          <w:iCs/>
          <w:sz w:val="18"/>
          <w:szCs w:val="18"/>
        </w:rPr>
        <w:t xml:space="preserve">Hamilton is the most detailed on this list. Combines scholarly insight with a Pastor’s heart and often pays special attention to literary </w:t>
      </w:r>
      <w:r w:rsidR="00AE24D1">
        <w:rPr>
          <w:i/>
          <w:iCs/>
          <w:sz w:val="18"/>
          <w:szCs w:val="18"/>
        </w:rPr>
        <w:t>features.</w:t>
      </w:r>
    </w:p>
    <w:p w14:paraId="652D5162" w14:textId="77777777" w:rsidR="00C3296C" w:rsidRDefault="00C3296C" w:rsidP="00F51FD5">
      <w:pPr>
        <w:pStyle w:val="Heading1"/>
        <w:shd w:val="clear" w:color="auto" w:fill="FFFFFF"/>
        <w:spacing w:before="0"/>
        <w:ind w:left="720" w:hanging="720"/>
        <w:rPr>
          <w:rFonts w:ascii="Calluna Sans" w:hAnsi="Calluna Sans"/>
          <w:color w:val="auto"/>
          <w:sz w:val="18"/>
          <w:szCs w:val="18"/>
        </w:rPr>
      </w:pPr>
    </w:p>
    <w:p w14:paraId="5411D217" w14:textId="4DD71A92" w:rsidR="00627858" w:rsidRPr="00F51FD5" w:rsidRDefault="008A7E52" w:rsidP="00F51FD5">
      <w:pPr>
        <w:pStyle w:val="Heading1"/>
        <w:shd w:val="clear" w:color="auto" w:fill="FFFFFF"/>
        <w:spacing w:before="0"/>
        <w:ind w:left="720" w:hanging="720"/>
        <w:rPr>
          <w:rStyle w:val="a-size-extra-large"/>
          <w:rFonts w:ascii="Calluna" w:hAnsi="Calluna" w:cs="Arial"/>
          <w:color w:val="auto"/>
          <w:sz w:val="18"/>
          <w:szCs w:val="18"/>
        </w:rPr>
      </w:pPr>
      <w:r w:rsidRPr="00F51FD5">
        <w:rPr>
          <w:rFonts w:ascii="Calluna" w:hAnsi="Calluna"/>
          <w:color w:val="auto"/>
          <w:sz w:val="18"/>
          <w:szCs w:val="18"/>
        </w:rPr>
        <w:t>Tremper</w:t>
      </w:r>
      <w:r w:rsidR="00C54177" w:rsidRPr="00F51FD5">
        <w:rPr>
          <w:rFonts w:ascii="Calluna" w:hAnsi="Calluna"/>
          <w:color w:val="auto"/>
          <w:sz w:val="18"/>
          <w:szCs w:val="18"/>
        </w:rPr>
        <w:t xml:space="preserve"> Longman</w:t>
      </w:r>
      <w:r w:rsidRPr="00F51FD5">
        <w:rPr>
          <w:rFonts w:ascii="Calluna" w:hAnsi="Calluna"/>
          <w:color w:val="auto"/>
          <w:sz w:val="18"/>
          <w:szCs w:val="18"/>
        </w:rPr>
        <w:t xml:space="preserve">. </w:t>
      </w:r>
      <w:r w:rsidR="008B0E80" w:rsidRPr="000B4A00">
        <w:rPr>
          <w:rStyle w:val="a-size-extra-large"/>
          <w:rFonts w:ascii="Calluna" w:hAnsi="Calluna" w:cs="Arial"/>
          <w:i/>
          <w:iCs/>
          <w:color w:val="auto"/>
          <w:sz w:val="18"/>
          <w:szCs w:val="18"/>
          <w:u w:val="single"/>
        </w:rPr>
        <w:t>Psalms: An Introduction and Commentar</w:t>
      </w:r>
      <w:r w:rsidR="00C54177" w:rsidRPr="000B4A00">
        <w:rPr>
          <w:rStyle w:val="a-size-extra-large"/>
          <w:rFonts w:ascii="Calluna" w:hAnsi="Calluna" w:cs="Arial"/>
          <w:i/>
          <w:iCs/>
          <w:color w:val="auto"/>
          <w:sz w:val="18"/>
          <w:szCs w:val="18"/>
          <w:u w:val="single"/>
        </w:rPr>
        <w:t>y</w:t>
      </w:r>
      <w:r w:rsidR="00E82786">
        <w:rPr>
          <w:rStyle w:val="a-size-extra-large"/>
          <w:rFonts w:ascii="Calluna" w:hAnsi="Calluna" w:cs="Arial"/>
          <w:i/>
          <w:iCs/>
          <w:color w:val="auto"/>
          <w:sz w:val="18"/>
          <w:szCs w:val="18"/>
          <w:u w:val="single"/>
        </w:rPr>
        <w:t>.</w:t>
      </w:r>
    </w:p>
    <w:p w14:paraId="7601FCA2" w14:textId="7B6BD8C3" w:rsidR="0038068D" w:rsidRPr="00C54177" w:rsidRDefault="0038068D" w:rsidP="00F51FD5">
      <w:pPr>
        <w:ind w:left="720"/>
        <w:rPr>
          <w:i/>
          <w:iCs/>
          <w:sz w:val="18"/>
          <w:szCs w:val="18"/>
        </w:rPr>
      </w:pPr>
      <w:r w:rsidRPr="00C54177">
        <w:rPr>
          <w:i/>
          <w:iCs/>
          <w:sz w:val="18"/>
          <w:szCs w:val="18"/>
        </w:rPr>
        <w:t xml:space="preserve">Good basic commentary that pays attention to Christ-centered themes </w:t>
      </w:r>
      <w:r w:rsidR="00DF08A4" w:rsidRPr="00C54177">
        <w:rPr>
          <w:i/>
          <w:iCs/>
          <w:sz w:val="18"/>
          <w:szCs w:val="18"/>
        </w:rPr>
        <w:t>in each Psalm.</w:t>
      </w:r>
    </w:p>
    <w:p w14:paraId="6F936BF6" w14:textId="7F589C00" w:rsidR="00627858" w:rsidRPr="008A7E52" w:rsidRDefault="00627858" w:rsidP="00F51FD5">
      <w:pPr>
        <w:rPr>
          <w:rFonts w:ascii="Calluna Sans" w:hAnsi="Calluna Sans"/>
          <w:b/>
          <w:bCs/>
          <w:sz w:val="18"/>
          <w:szCs w:val="18"/>
        </w:rPr>
      </w:pPr>
    </w:p>
    <w:p w14:paraId="2FF945DA" w14:textId="502333FF" w:rsidR="00627858" w:rsidRPr="00F51FD5" w:rsidRDefault="008A7E52" w:rsidP="00F51FD5">
      <w:pPr>
        <w:ind w:left="720" w:hanging="720"/>
        <w:rPr>
          <w:rFonts w:ascii="Calluna" w:hAnsi="Calluna"/>
          <w:sz w:val="18"/>
          <w:szCs w:val="18"/>
        </w:rPr>
      </w:pPr>
      <w:r w:rsidRPr="00F51FD5">
        <w:rPr>
          <w:rFonts w:ascii="Calluna" w:hAnsi="Calluna"/>
          <w:sz w:val="18"/>
          <w:szCs w:val="18"/>
        </w:rPr>
        <w:t>Derek</w:t>
      </w:r>
      <w:r w:rsidR="00C54177" w:rsidRPr="00F51FD5">
        <w:rPr>
          <w:rFonts w:ascii="Calluna" w:hAnsi="Calluna"/>
          <w:sz w:val="18"/>
          <w:szCs w:val="18"/>
        </w:rPr>
        <w:t xml:space="preserve"> </w:t>
      </w:r>
      <w:proofErr w:type="spellStart"/>
      <w:r w:rsidR="00C54177" w:rsidRPr="00F51FD5">
        <w:rPr>
          <w:rFonts w:ascii="Calluna" w:hAnsi="Calluna"/>
          <w:sz w:val="18"/>
          <w:szCs w:val="18"/>
        </w:rPr>
        <w:t>Kidner</w:t>
      </w:r>
      <w:proofErr w:type="spellEnd"/>
      <w:r w:rsidR="00C54177" w:rsidRPr="00F51FD5">
        <w:rPr>
          <w:rFonts w:ascii="Calluna" w:hAnsi="Calluna"/>
          <w:sz w:val="18"/>
          <w:szCs w:val="18"/>
        </w:rPr>
        <w:t>:</w:t>
      </w:r>
      <w:r w:rsidR="00227648" w:rsidRPr="00F51FD5">
        <w:rPr>
          <w:rFonts w:ascii="Calluna" w:hAnsi="Calluna"/>
          <w:sz w:val="18"/>
          <w:szCs w:val="18"/>
        </w:rPr>
        <w:t xml:space="preserve"> </w:t>
      </w:r>
      <w:r w:rsidR="00227648" w:rsidRPr="000B4A00">
        <w:rPr>
          <w:rFonts w:ascii="Calluna" w:hAnsi="Calluna"/>
          <w:i/>
          <w:iCs/>
          <w:sz w:val="18"/>
          <w:szCs w:val="18"/>
          <w:u w:val="single"/>
        </w:rPr>
        <w:t>Psalms 1-72 &amp; Psalms 73-150</w:t>
      </w:r>
      <w:r w:rsidR="00E82786">
        <w:rPr>
          <w:rFonts w:ascii="Calluna" w:hAnsi="Calluna"/>
          <w:i/>
          <w:iCs/>
          <w:sz w:val="18"/>
          <w:szCs w:val="18"/>
          <w:u w:val="single"/>
        </w:rPr>
        <w:t>.</w:t>
      </w:r>
    </w:p>
    <w:p w14:paraId="382042B2" w14:textId="22420A06" w:rsidR="00D949A8" w:rsidRPr="0038068D" w:rsidRDefault="00C54177" w:rsidP="00F51FD5">
      <w:pPr>
        <w:ind w:left="720"/>
        <w:rPr>
          <w:rFonts w:ascii="Calluna Sans" w:hAnsi="Calluna Sans"/>
          <w:i/>
          <w:iCs/>
          <w:sz w:val="18"/>
          <w:szCs w:val="18"/>
        </w:rPr>
      </w:pPr>
      <w:r>
        <w:rPr>
          <w:rFonts w:ascii="Calluna Sans" w:hAnsi="Calluna Sans"/>
          <w:i/>
          <w:iCs/>
          <w:sz w:val="18"/>
          <w:szCs w:val="18"/>
        </w:rPr>
        <w:t>Fantastic for</w:t>
      </w:r>
      <w:r w:rsidR="00D949A8" w:rsidRPr="0038068D">
        <w:rPr>
          <w:rFonts w:ascii="Calluna Sans" w:hAnsi="Calluna Sans"/>
          <w:i/>
          <w:iCs/>
          <w:sz w:val="18"/>
          <w:szCs w:val="18"/>
        </w:rPr>
        <w:t xml:space="preserve"> brevit</w:t>
      </w:r>
      <w:r w:rsidR="0038068D" w:rsidRPr="0038068D">
        <w:rPr>
          <w:rFonts w:ascii="Calluna Sans" w:hAnsi="Calluna Sans"/>
          <w:i/>
          <w:iCs/>
          <w:sz w:val="18"/>
          <w:szCs w:val="18"/>
        </w:rPr>
        <w:t>y an</w:t>
      </w:r>
      <w:r w:rsidR="0038068D">
        <w:rPr>
          <w:rFonts w:ascii="Calluna Sans" w:hAnsi="Calluna Sans"/>
          <w:i/>
          <w:iCs/>
          <w:sz w:val="18"/>
          <w:szCs w:val="18"/>
        </w:rPr>
        <w:t xml:space="preserve">d </w:t>
      </w:r>
      <w:r w:rsidR="0038068D" w:rsidRPr="0038068D">
        <w:rPr>
          <w:rFonts w:ascii="Calluna Sans" w:hAnsi="Calluna Sans"/>
          <w:i/>
          <w:iCs/>
          <w:sz w:val="18"/>
          <w:szCs w:val="18"/>
        </w:rPr>
        <w:t>attention</w:t>
      </w:r>
      <w:r w:rsidR="00DF08A4">
        <w:rPr>
          <w:rFonts w:ascii="Calluna Sans" w:hAnsi="Calluna Sans"/>
          <w:i/>
          <w:iCs/>
          <w:sz w:val="18"/>
          <w:szCs w:val="18"/>
        </w:rPr>
        <w:t xml:space="preserve"> given</w:t>
      </w:r>
      <w:r w:rsidR="0038068D" w:rsidRPr="0038068D">
        <w:rPr>
          <w:rFonts w:ascii="Calluna Sans" w:hAnsi="Calluna Sans"/>
          <w:i/>
          <w:iCs/>
          <w:sz w:val="18"/>
          <w:szCs w:val="18"/>
        </w:rPr>
        <w:t xml:space="preserve"> to the major</w:t>
      </w:r>
      <w:r w:rsidR="0038068D">
        <w:rPr>
          <w:rFonts w:ascii="Calluna Sans" w:hAnsi="Calluna Sans"/>
          <w:i/>
          <w:iCs/>
          <w:sz w:val="18"/>
          <w:szCs w:val="18"/>
        </w:rPr>
        <w:t xml:space="preserve"> </w:t>
      </w:r>
      <w:r w:rsidR="0038068D" w:rsidRPr="0038068D">
        <w:rPr>
          <w:rFonts w:ascii="Calluna Sans" w:hAnsi="Calluna Sans"/>
          <w:i/>
          <w:iCs/>
          <w:sz w:val="18"/>
          <w:szCs w:val="18"/>
        </w:rPr>
        <w:t>redemptive features of each</w:t>
      </w:r>
      <w:r w:rsidR="0038068D">
        <w:rPr>
          <w:rFonts w:ascii="Calluna Sans" w:hAnsi="Calluna Sans"/>
          <w:i/>
          <w:iCs/>
          <w:sz w:val="18"/>
          <w:szCs w:val="18"/>
        </w:rPr>
        <w:t xml:space="preserve"> </w:t>
      </w:r>
      <w:r w:rsidR="0038068D" w:rsidRPr="0038068D">
        <w:rPr>
          <w:rFonts w:ascii="Calluna Sans" w:hAnsi="Calluna Sans"/>
          <w:i/>
          <w:iCs/>
          <w:sz w:val="18"/>
          <w:szCs w:val="18"/>
        </w:rPr>
        <w:t>Psalm</w:t>
      </w:r>
      <w:r w:rsidR="0038068D">
        <w:rPr>
          <w:rFonts w:ascii="Calluna Sans" w:hAnsi="Calluna Sans"/>
          <w:i/>
          <w:iCs/>
          <w:sz w:val="18"/>
          <w:szCs w:val="18"/>
        </w:rPr>
        <w:t xml:space="preserve">. </w:t>
      </w:r>
      <w:proofErr w:type="spellStart"/>
      <w:r w:rsidR="00996BF3">
        <w:rPr>
          <w:rFonts w:ascii="Calluna Sans" w:hAnsi="Calluna Sans"/>
          <w:i/>
          <w:iCs/>
          <w:sz w:val="18"/>
          <w:szCs w:val="18"/>
        </w:rPr>
        <w:t>Kidner</w:t>
      </w:r>
      <w:proofErr w:type="spellEnd"/>
      <w:r w:rsidR="00996BF3">
        <w:rPr>
          <w:rFonts w:ascii="Calluna Sans" w:hAnsi="Calluna Sans"/>
          <w:i/>
          <w:iCs/>
          <w:sz w:val="18"/>
          <w:szCs w:val="18"/>
        </w:rPr>
        <w:t xml:space="preserve"> </w:t>
      </w:r>
      <w:r w:rsidR="0038068D">
        <w:rPr>
          <w:rFonts w:ascii="Calluna Sans" w:hAnsi="Calluna Sans"/>
          <w:i/>
          <w:iCs/>
          <w:sz w:val="18"/>
          <w:szCs w:val="18"/>
        </w:rPr>
        <w:t xml:space="preserve">has a </w:t>
      </w:r>
      <w:r w:rsidR="00E82786">
        <w:rPr>
          <w:rFonts w:ascii="Calluna Sans" w:hAnsi="Calluna Sans"/>
          <w:i/>
          <w:iCs/>
          <w:sz w:val="18"/>
          <w:szCs w:val="18"/>
        </w:rPr>
        <w:t xml:space="preserve">unique </w:t>
      </w:r>
      <w:r w:rsidR="0038068D">
        <w:rPr>
          <w:rFonts w:ascii="Calluna Sans" w:hAnsi="Calluna Sans"/>
          <w:i/>
          <w:iCs/>
          <w:sz w:val="18"/>
          <w:szCs w:val="18"/>
        </w:rPr>
        <w:t>way of economizing words and covering a lot of ground.</w:t>
      </w:r>
    </w:p>
    <w:p w14:paraId="4A1187EC" w14:textId="77777777" w:rsidR="007C258A" w:rsidRDefault="007C258A" w:rsidP="00F51FD5">
      <w:pPr>
        <w:rPr>
          <w:rFonts w:ascii="Calluna Sans" w:hAnsi="Calluna Sans"/>
          <w:sz w:val="20"/>
          <w:szCs w:val="20"/>
        </w:rPr>
      </w:pPr>
    </w:p>
    <w:p w14:paraId="199A16A9" w14:textId="6858F8DB" w:rsidR="00627858" w:rsidRPr="00F51FD5" w:rsidRDefault="008A7E52" w:rsidP="00F51FD5">
      <w:pPr>
        <w:rPr>
          <w:rFonts w:ascii="Calluna" w:hAnsi="Calluna"/>
          <w:sz w:val="18"/>
          <w:szCs w:val="18"/>
        </w:rPr>
      </w:pPr>
      <w:r w:rsidRPr="00F51FD5">
        <w:rPr>
          <w:rFonts w:ascii="Calluna" w:hAnsi="Calluna"/>
          <w:sz w:val="18"/>
          <w:szCs w:val="18"/>
        </w:rPr>
        <w:t>Charles</w:t>
      </w:r>
      <w:r w:rsidR="00C54177" w:rsidRPr="00F51FD5">
        <w:rPr>
          <w:rFonts w:ascii="Calluna" w:hAnsi="Calluna"/>
          <w:sz w:val="18"/>
          <w:szCs w:val="18"/>
        </w:rPr>
        <w:t xml:space="preserve"> </w:t>
      </w:r>
      <w:proofErr w:type="gramStart"/>
      <w:r w:rsidR="00C54177" w:rsidRPr="00F51FD5">
        <w:rPr>
          <w:rFonts w:ascii="Calluna" w:hAnsi="Calluna"/>
          <w:sz w:val="18"/>
          <w:szCs w:val="18"/>
        </w:rPr>
        <w:t>Spurgeon:</w:t>
      </w:r>
      <w:r w:rsidRPr="00F51FD5">
        <w:rPr>
          <w:rFonts w:ascii="Calluna" w:hAnsi="Calluna"/>
          <w:sz w:val="18"/>
          <w:szCs w:val="18"/>
        </w:rPr>
        <w:t>.</w:t>
      </w:r>
      <w:proofErr w:type="gramEnd"/>
      <w:r w:rsidRPr="00F51FD5">
        <w:rPr>
          <w:rFonts w:ascii="Calluna" w:hAnsi="Calluna"/>
          <w:sz w:val="18"/>
          <w:szCs w:val="18"/>
        </w:rPr>
        <w:t xml:space="preserve"> </w:t>
      </w:r>
      <w:r w:rsidR="00D949A8" w:rsidRPr="000B4A00">
        <w:rPr>
          <w:rFonts w:ascii="Calluna" w:hAnsi="Calluna"/>
          <w:sz w:val="18"/>
          <w:szCs w:val="18"/>
          <w:u w:val="single"/>
        </w:rPr>
        <w:t xml:space="preserve">The </w:t>
      </w:r>
      <w:r w:rsidRPr="000B4A00">
        <w:rPr>
          <w:rFonts w:ascii="Calluna" w:hAnsi="Calluna"/>
          <w:sz w:val="18"/>
          <w:szCs w:val="18"/>
          <w:u w:val="single"/>
        </w:rPr>
        <w:t>Treasury of David</w:t>
      </w:r>
      <w:r w:rsidRPr="00F51FD5">
        <w:rPr>
          <w:rFonts w:ascii="Calluna" w:hAnsi="Calluna"/>
          <w:sz w:val="18"/>
          <w:szCs w:val="18"/>
        </w:rPr>
        <w:t xml:space="preserve"> </w:t>
      </w:r>
      <w:r w:rsidR="00D949A8" w:rsidRPr="00F51FD5">
        <w:rPr>
          <w:rFonts w:ascii="Calluna" w:hAnsi="Calluna"/>
          <w:sz w:val="18"/>
          <w:szCs w:val="18"/>
        </w:rPr>
        <w:t>(19</w:t>
      </w:r>
      <w:r w:rsidR="00D949A8" w:rsidRPr="00F51FD5">
        <w:rPr>
          <w:rFonts w:ascii="Calluna" w:hAnsi="Calluna"/>
          <w:sz w:val="18"/>
          <w:szCs w:val="18"/>
          <w:vertAlign w:val="superscript"/>
        </w:rPr>
        <w:t>th</w:t>
      </w:r>
      <w:r w:rsidR="00D949A8" w:rsidRPr="00F51FD5">
        <w:rPr>
          <w:rFonts w:ascii="Calluna" w:hAnsi="Calluna"/>
          <w:sz w:val="18"/>
          <w:szCs w:val="18"/>
        </w:rPr>
        <w:t xml:space="preserve"> c., readily available)</w:t>
      </w:r>
    </w:p>
    <w:p w14:paraId="73235653" w14:textId="0E4921D2" w:rsidR="00DF08A4" w:rsidRPr="00DF08A4" w:rsidRDefault="00DF08A4" w:rsidP="00F51FD5">
      <w:pPr>
        <w:ind w:left="720"/>
        <w:rPr>
          <w:rFonts w:ascii="Calluna Sans" w:hAnsi="Calluna Sans"/>
          <w:i/>
          <w:iCs/>
          <w:sz w:val="18"/>
          <w:szCs w:val="18"/>
        </w:rPr>
      </w:pPr>
      <w:r w:rsidRPr="00DF08A4">
        <w:rPr>
          <w:rFonts w:ascii="Calluna Sans" w:hAnsi="Calluna Sans"/>
          <w:i/>
          <w:iCs/>
          <w:sz w:val="18"/>
          <w:szCs w:val="18"/>
        </w:rPr>
        <w:t xml:space="preserve">Classic commentary from one of the great preachers of all time. It is dated in some </w:t>
      </w:r>
      <w:proofErr w:type="gramStart"/>
      <w:r w:rsidRPr="00DF08A4">
        <w:rPr>
          <w:rFonts w:ascii="Calluna Sans" w:hAnsi="Calluna Sans"/>
          <w:i/>
          <w:iCs/>
          <w:sz w:val="18"/>
          <w:szCs w:val="18"/>
        </w:rPr>
        <w:t>places, but</w:t>
      </w:r>
      <w:proofErr w:type="gramEnd"/>
      <w:r w:rsidRPr="00DF08A4">
        <w:rPr>
          <w:rFonts w:ascii="Calluna Sans" w:hAnsi="Calluna Sans"/>
          <w:i/>
          <w:iCs/>
          <w:sz w:val="18"/>
          <w:szCs w:val="18"/>
        </w:rPr>
        <w:t xml:space="preserve"> combines Spurgeon’s insight with numerous quotes from others on each Psalm. Pays special attention to ho</w:t>
      </w:r>
      <w:r>
        <w:rPr>
          <w:rFonts w:ascii="Calluna Sans" w:hAnsi="Calluna Sans"/>
          <w:i/>
          <w:iCs/>
          <w:sz w:val="18"/>
          <w:szCs w:val="18"/>
        </w:rPr>
        <w:t>w</w:t>
      </w:r>
      <w:r w:rsidRPr="00DF08A4">
        <w:rPr>
          <w:rFonts w:ascii="Calluna Sans" w:hAnsi="Calluna Sans"/>
          <w:i/>
          <w:iCs/>
          <w:sz w:val="18"/>
          <w:szCs w:val="18"/>
        </w:rPr>
        <w:t xml:space="preserve"> the text affects the heart of the worshiper. </w:t>
      </w:r>
      <w:r w:rsidR="008D0DA4">
        <w:rPr>
          <w:rFonts w:ascii="Calluna Sans" w:hAnsi="Calluna Sans"/>
          <w:i/>
          <w:iCs/>
          <w:sz w:val="18"/>
          <w:szCs w:val="18"/>
        </w:rPr>
        <w:t xml:space="preserve">This is a fantastic resource but avoid the “abridged” versions and search a good used complete set. </w:t>
      </w:r>
    </w:p>
    <w:p w14:paraId="733C4A39" w14:textId="77777777" w:rsidR="007C258A" w:rsidRDefault="007C258A" w:rsidP="00F51FD5">
      <w:pPr>
        <w:rPr>
          <w:rFonts w:ascii="Calluna Sans" w:hAnsi="Calluna Sans"/>
          <w:sz w:val="20"/>
          <w:szCs w:val="20"/>
        </w:rPr>
      </w:pPr>
    </w:p>
    <w:p w14:paraId="55C33927" w14:textId="718E991F" w:rsidR="00627858" w:rsidRPr="00F51FD5" w:rsidRDefault="000C3979" w:rsidP="00F51FD5">
      <w:pPr>
        <w:rPr>
          <w:rFonts w:ascii="Calluna" w:hAnsi="Calluna"/>
          <w:sz w:val="18"/>
          <w:szCs w:val="18"/>
        </w:rPr>
      </w:pPr>
      <w:r w:rsidRPr="00F51FD5">
        <w:rPr>
          <w:rFonts w:ascii="Calluna" w:hAnsi="Calluna"/>
          <w:sz w:val="18"/>
          <w:szCs w:val="18"/>
        </w:rPr>
        <w:t>James M</w:t>
      </w:r>
      <w:r w:rsidR="00C54177" w:rsidRPr="00F51FD5">
        <w:rPr>
          <w:rFonts w:ascii="Calluna" w:hAnsi="Calluna"/>
          <w:sz w:val="18"/>
          <w:szCs w:val="18"/>
        </w:rPr>
        <w:t xml:space="preserve">ontgomery </w:t>
      </w:r>
      <w:proofErr w:type="spellStart"/>
      <w:r w:rsidR="00C54177" w:rsidRPr="00F51FD5">
        <w:rPr>
          <w:rFonts w:ascii="Calluna" w:hAnsi="Calluna"/>
          <w:sz w:val="18"/>
          <w:szCs w:val="18"/>
        </w:rPr>
        <w:t>Boice</w:t>
      </w:r>
      <w:proofErr w:type="spellEnd"/>
      <w:r w:rsidR="00C54177" w:rsidRPr="00F51FD5">
        <w:rPr>
          <w:rFonts w:ascii="Calluna" w:hAnsi="Calluna"/>
          <w:sz w:val="18"/>
          <w:szCs w:val="18"/>
        </w:rPr>
        <w:t>:</w:t>
      </w:r>
      <w:r w:rsidRPr="00F51FD5">
        <w:rPr>
          <w:rFonts w:ascii="Calluna" w:hAnsi="Calluna"/>
          <w:sz w:val="18"/>
          <w:szCs w:val="18"/>
        </w:rPr>
        <w:t xml:space="preserve"> </w:t>
      </w:r>
      <w:r w:rsidR="00C3296C" w:rsidRPr="000B4A00">
        <w:rPr>
          <w:rFonts w:ascii="Calluna" w:hAnsi="Calluna"/>
          <w:i/>
          <w:iCs/>
          <w:sz w:val="18"/>
          <w:szCs w:val="18"/>
          <w:u w:val="single"/>
        </w:rPr>
        <w:t xml:space="preserve">Psalms </w:t>
      </w:r>
      <w:r w:rsidR="00C3296C" w:rsidRPr="000B4A00">
        <w:rPr>
          <w:rFonts w:ascii="Calluna" w:hAnsi="Calluna"/>
          <w:sz w:val="18"/>
          <w:szCs w:val="18"/>
          <w:u w:val="single"/>
        </w:rPr>
        <w:t>(3 vol)</w:t>
      </w:r>
      <w:r w:rsidR="00E82786">
        <w:rPr>
          <w:rFonts w:ascii="Calluna" w:hAnsi="Calluna"/>
          <w:sz w:val="18"/>
          <w:szCs w:val="18"/>
          <w:u w:val="single"/>
        </w:rPr>
        <w:t>.</w:t>
      </w:r>
    </w:p>
    <w:p w14:paraId="2F6CB9CC" w14:textId="72DAF931" w:rsidR="00C3296C" w:rsidRPr="002733AC" w:rsidRDefault="00C3296C" w:rsidP="00F51FD5">
      <w:pPr>
        <w:ind w:left="720"/>
        <w:rPr>
          <w:rFonts w:ascii="Calluna Sans" w:hAnsi="Calluna Sans"/>
          <w:i/>
          <w:iCs/>
          <w:sz w:val="18"/>
          <w:szCs w:val="18"/>
        </w:rPr>
      </w:pPr>
      <w:r w:rsidRPr="002733AC">
        <w:rPr>
          <w:rFonts w:ascii="Calluna Sans" w:hAnsi="Calluna Sans"/>
          <w:i/>
          <w:iCs/>
          <w:sz w:val="18"/>
          <w:szCs w:val="18"/>
        </w:rPr>
        <w:t xml:space="preserve">An excellent blend of scholarly insight and pastoral wisdom. Think of it as “deep devotional.” Not a technical commentary but much more than a devotional. </w:t>
      </w:r>
    </w:p>
    <w:p w14:paraId="4C0106DC" w14:textId="77777777" w:rsidR="007C258A" w:rsidRPr="003042EF" w:rsidRDefault="007C258A" w:rsidP="00F51FD5">
      <w:pPr>
        <w:rPr>
          <w:rFonts w:ascii="Calluna Sans" w:hAnsi="Calluna Sans"/>
          <w:sz w:val="18"/>
          <w:szCs w:val="18"/>
        </w:rPr>
      </w:pPr>
    </w:p>
    <w:p w14:paraId="0E8E2BAA" w14:textId="06953227" w:rsidR="003042EF" w:rsidRPr="00F51FD5" w:rsidRDefault="00996BF3" w:rsidP="00F51FD5">
      <w:pPr>
        <w:pStyle w:val="Heading1"/>
        <w:shd w:val="clear" w:color="auto" w:fill="FFFFFF"/>
        <w:spacing w:before="0"/>
        <w:rPr>
          <w:rStyle w:val="a-size-extra-large"/>
          <w:rFonts w:ascii="Calluna" w:hAnsi="Calluna" w:cs="Arial"/>
          <w:color w:val="auto"/>
          <w:sz w:val="18"/>
          <w:szCs w:val="18"/>
        </w:rPr>
      </w:pPr>
      <w:r w:rsidRPr="00F51FD5">
        <w:rPr>
          <w:rFonts w:ascii="Calluna" w:hAnsi="Calluna"/>
          <w:color w:val="auto"/>
          <w:sz w:val="18"/>
          <w:szCs w:val="18"/>
        </w:rPr>
        <w:t>Timothy</w:t>
      </w:r>
      <w:r w:rsidR="00C54177" w:rsidRPr="00F51FD5">
        <w:rPr>
          <w:rFonts w:ascii="Calluna" w:hAnsi="Calluna"/>
          <w:color w:val="auto"/>
          <w:sz w:val="18"/>
          <w:szCs w:val="18"/>
        </w:rPr>
        <w:t xml:space="preserve"> Keller:</w:t>
      </w:r>
      <w:r w:rsidRPr="00F51FD5">
        <w:rPr>
          <w:rFonts w:ascii="Calluna" w:hAnsi="Calluna"/>
          <w:color w:val="auto"/>
          <w:sz w:val="18"/>
          <w:szCs w:val="18"/>
        </w:rPr>
        <w:t xml:space="preserve"> </w:t>
      </w:r>
      <w:r w:rsidR="003042EF" w:rsidRPr="000B4A00">
        <w:rPr>
          <w:rStyle w:val="a-size-extra-large"/>
          <w:rFonts w:ascii="Calluna" w:hAnsi="Calluna" w:cs="Arial"/>
          <w:i/>
          <w:iCs/>
          <w:color w:val="auto"/>
          <w:sz w:val="18"/>
          <w:szCs w:val="18"/>
          <w:u w:val="single"/>
        </w:rPr>
        <w:t>The Songs of Jesus: A Year of Daily Devotions in the Psalms</w:t>
      </w:r>
      <w:r w:rsidR="00E82786">
        <w:rPr>
          <w:rStyle w:val="a-size-extra-large"/>
          <w:rFonts w:ascii="Calluna" w:hAnsi="Calluna" w:cs="Arial"/>
          <w:i/>
          <w:iCs/>
          <w:color w:val="auto"/>
          <w:sz w:val="18"/>
          <w:szCs w:val="18"/>
          <w:u w:val="single"/>
        </w:rPr>
        <w:t>.</w:t>
      </w:r>
    </w:p>
    <w:p w14:paraId="14A9E35F" w14:textId="0D2D0F79" w:rsidR="0068648C" w:rsidRPr="0068648C" w:rsidRDefault="0068648C" w:rsidP="00F51FD5">
      <w:pPr>
        <w:ind w:left="720"/>
        <w:rPr>
          <w:i/>
          <w:iCs/>
          <w:sz w:val="18"/>
          <w:szCs w:val="18"/>
        </w:rPr>
      </w:pPr>
      <w:r w:rsidRPr="0068648C">
        <w:rPr>
          <w:i/>
          <w:iCs/>
          <w:sz w:val="18"/>
          <w:szCs w:val="18"/>
        </w:rPr>
        <w:t>Short daily readings that include a portion of a Psalm, a pointed insight on the text, and a prayer. Good for the dinner table with older kids or adults.</w:t>
      </w:r>
    </w:p>
    <w:p w14:paraId="32247596" w14:textId="77777777" w:rsidR="007C258A" w:rsidRPr="000C3979" w:rsidRDefault="007C258A" w:rsidP="00F51FD5">
      <w:pPr>
        <w:rPr>
          <w:rFonts w:ascii="Calluna Sans" w:hAnsi="Calluna Sans"/>
          <w:sz w:val="20"/>
          <w:szCs w:val="20"/>
        </w:rPr>
      </w:pPr>
    </w:p>
    <w:p w14:paraId="4A2377DD" w14:textId="24B1A742" w:rsidR="0068648C" w:rsidRPr="00F51FD5" w:rsidRDefault="0068648C" w:rsidP="00F51FD5">
      <w:pPr>
        <w:pStyle w:val="Heading1"/>
        <w:shd w:val="clear" w:color="auto" w:fill="FFFFFF"/>
        <w:spacing w:before="0"/>
        <w:rPr>
          <w:rStyle w:val="a-size-extra-large"/>
          <w:rFonts w:ascii="Calluna" w:hAnsi="Calluna" w:cs="Arial"/>
          <w:i/>
          <w:iCs/>
          <w:color w:val="auto"/>
          <w:sz w:val="18"/>
          <w:szCs w:val="18"/>
        </w:rPr>
      </w:pPr>
      <w:r w:rsidRPr="00F51FD5">
        <w:rPr>
          <w:rFonts w:ascii="Calluna" w:hAnsi="Calluna"/>
          <w:color w:val="auto"/>
          <w:sz w:val="18"/>
          <w:szCs w:val="18"/>
        </w:rPr>
        <w:t>Dane</w:t>
      </w:r>
      <w:r w:rsidR="00C54177" w:rsidRPr="00F51FD5">
        <w:rPr>
          <w:rFonts w:ascii="Calluna" w:hAnsi="Calluna"/>
          <w:color w:val="auto"/>
          <w:sz w:val="18"/>
          <w:szCs w:val="18"/>
        </w:rPr>
        <w:t xml:space="preserve"> </w:t>
      </w:r>
      <w:proofErr w:type="spellStart"/>
      <w:r w:rsidR="00C54177" w:rsidRPr="00F51FD5">
        <w:rPr>
          <w:rFonts w:ascii="Calluna" w:hAnsi="Calluna"/>
          <w:color w:val="auto"/>
          <w:sz w:val="18"/>
          <w:szCs w:val="18"/>
        </w:rPr>
        <w:t>Orlund</w:t>
      </w:r>
      <w:proofErr w:type="spellEnd"/>
      <w:r w:rsidRPr="00F51FD5">
        <w:rPr>
          <w:rFonts w:ascii="Calluna" w:hAnsi="Calluna"/>
          <w:color w:val="auto"/>
          <w:sz w:val="18"/>
          <w:szCs w:val="18"/>
        </w:rPr>
        <w:t>.</w:t>
      </w:r>
      <w:r w:rsidRPr="00F51FD5">
        <w:rPr>
          <w:rFonts w:ascii="Calluna" w:hAnsi="Calluna"/>
          <w:i/>
          <w:iCs/>
          <w:color w:val="auto"/>
          <w:sz w:val="18"/>
          <w:szCs w:val="18"/>
        </w:rPr>
        <w:t xml:space="preserve"> </w:t>
      </w:r>
      <w:r w:rsidRPr="000B4A00">
        <w:rPr>
          <w:rStyle w:val="a-size-extra-large"/>
          <w:rFonts w:ascii="Calluna" w:hAnsi="Calluna" w:cs="Arial"/>
          <w:i/>
          <w:iCs/>
          <w:color w:val="auto"/>
          <w:sz w:val="18"/>
          <w:szCs w:val="18"/>
          <w:u w:val="single"/>
        </w:rPr>
        <w:t>In the Lord I Take Refuge: 150 Daily Devotions through the Psalms</w:t>
      </w:r>
      <w:r w:rsidR="00E82786">
        <w:rPr>
          <w:rStyle w:val="a-size-extra-large"/>
          <w:rFonts w:ascii="Calluna" w:hAnsi="Calluna" w:cs="Arial"/>
          <w:i/>
          <w:iCs/>
          <w:color w:val="auto"/>
          <w:sz w:val="18"/>
          <w:szCs w:val="18"/>
          <w:u w:val="single"/>
        </w:rPr>
        <w:t>.</w:t>
      </w:r>
    </w:p>
    <w:p w14:paraId="394F7E29" w14:textId="1798C5EA" w:rsidR="000C3979" w:rsidRPr="000C3979" w:rsidRDefault="000C3979" w:rsidP="00F51FD5">
      <w:pPr>
        <w:ind w:left="720"/>
        <w:rPr>
          <w:i/>
          <w:iCs/>
          <w:sz w:val="18"/>
          <w:szCs w:val="18"/>
        </w:rPr>
      </w:pPr>
      <w:r w:rsidRPr="000C3979">
        <w:rPr>
          <w:i/>
          <w:iCs/>
          <w:sz w:val="18"/>
          <w:szCs w:val="18"/>
        </w:rPr>
        <w:t>Short devotionals focusing on the greatness of God and the care for his people. Good dinner table reading.</w:t>
      </w:r>
    </w:p>
    <w:p w14:paraId="4BE76CEE" w14:textId="77777777" w:rsidR="000C3979" w:rsidRPr="000C3979" w:rsidRDefault="000C3979" w:rsidP="00F51FD5"/>
    <w:p w14:paraId="2641CA6F" w14:textId="230FE779" w:rsidR="00BC1B30" w:rsidRDefault="00CA7228" w:rsidP="00740EEA">
      <w:pPr>
        <w:shd w:val="clear" w:color="auto" w:fill="FFFFFF"/>
        <w:rPr>
          <w:rFonts w:ascii="Calluna Sans" w:hAnsi="Calluna Sans"/>
          <w:sz w:val="20"/>
          <w:szCs w:val="20"/>
        </w:rPr>
      </w:pPr>
      <w:r>
        <w:rPr>
          <w:b/>
          <w:bCs/>
          <w:sz w:val="36"/>
          <w:szCs w:val="36"/>
        </w:rPr>
        <w:br w:type="column"/>
      </w:r>
      <w:r w:rsidR="00F03AA7">
        <w:rPr>
          <w:rFonts w:ascii="Calluna Sans" w:hAnsi="Calluna Sans"/>
          <w:sz w:val="20"/>
          <w:szCs w:val="20"/>
        </w:rPr>
        <w:br/>
      </w:r>
      <w:r w:rsidR="00740EEA">
        <w:rPr>
          <w:rFonts w:ascii="Calluna Sans" w:hAnsi="Calluna Sans"/>
          <w:sz w:val="20"/>
          <w:szCs w:val="20"/>
        </w:rPr>
        <w:br/>
      </w:r>
      <w:r w:rsidR="00BC1B30" w:rsidRPr="001D358B">
        <w:rPr>
          <w:rFonts w:ascii="Calluna Sans" w:hAnsi="Calluna Sans"/>
          <w:sz w:val="20"/>
          <w:szCs w:val="20"/>
        </w:rPr>
        <w:t xml:space="preserve">New City is spending time this summer exploring the Psalms – the songbook given by God to his people for worship, community, and </w:t>
      </w:r>
      <w:r w:rsidR="00BC1B30">
        <w:rPr>
          <w:rFonts w:ascii="Calluna Sans" w:hAnsi="Calluna Sans"/>
          <w:sz w:val="20"/>
          <w:szCs w:val="20"/>
        </w:rPr>
        <w:t>a hopeful realism</w:t>
      </w:r>
      <w:r w:rsidR="00BC1B30" w:rsidRPr="001D358B">
        <w:rPr>
          <w:rFonts w:ascii="Calluna Sans" w:hAnsi="Calluna Sans"/>
          <w:sz w:val="20"/>
          <w:szCs w:val="20"/>
        </w:rPr>
        <w:t xml:space="preserve">. </w:t>
      </w:r>
      <w:r w:rsidR="00BC1B30">
        <w:rPr>
          <w:rFonts w:ascii="Calluna Sans" w:hAnsi="Calluna Sans"/>
          <w:sz w:val="20"/>
          <w:szCs w:val="20"/>
        </w:rPr>
        <w:t xml:space="preserve">This was modeled well in the life of Jesus. </w:t>
      </w:r>
      <w:r w:rsidR="00BC1B30" w:rsidRPr="001D358B">
        <w:rPr>
          <w:rFonts w:ascii="Calluna Sans" w:hAnsi="Calluna Sans"/>
          <w:sz w:val="20"/>
          <w:szCs w:val="20"/>
        </w:rPr>
        <w:t>Though separated by language, culture, and generations, the Psalms are still the inspired and reliable guide to our own hearts and a</w:t>
      </w:r>
      <w:r w:rsidR="00BC1B30">
        <w:rPr>
          <w:rFonts w:ascii="Calluna Sans" w:hAnsi="Calluna Sans"/>
          <w:sz w:val="20"/>
          <w:szCs w:val="20"/>
        </w:rPr>
        <w:t xml:space="preserve"> constant</w:t>
      </w:r>
      <w:r w:rsidR="00BC1B30" w:rsidRPr="001D358B">
        <w:rPr>
          <w:rFonts w:ascii="Calluna Sans" w:hAnsi="Calluna Sans"/>
          <w:sz w:val="20"/>
          <w:szCs w:val="20"/>
        </w:rPr>
        <w:t xml:space="preserve"> help </w:t>
      </w:r>
      <w:r w:rsidR="00BC1B30">
        <w:rPr>
          <w:rFonts w:ascii="Calluna Sans" w:hAnsi="Calluna Sans"/>
          <w:sz w:val="20"/>
          <w:szCs w:val="20"/>
        </w:rPr>
        <w:t>in</w:t>
      </w:r>
      <w:r w:rsidR="00BC1B30" w:rsidRPr="001D358B">
        <w:rPr>
          <w:rFonts w:ascii="Calluna Sans" w:hAnsi="Calluna Sans"/>
          <w:sz w:val="20"/>
          <w:szCs w:val="20"/>
        </w:rPr>
        <w:t xml:space="preserve"> </w:t>
      </w:r>
      <w:r w:rsidR="00BC1B30">
        <w:rPr>
          <w:rFonts w:ascii="Calluna Sans" w:hAnsi="Calluna Sans"/>
          <w:sz w:val="20"/>
          <w:szCs w:val="20"/>
        </w:rPr>
        <w:t xml:space="preserve">honestly </w:t>
      </w:r>
      <w:r w:rsidR="00BC1B30" w:rsidRPr="001D358B">
        <w:rPr>
          <w:rFonts w:ascii="Calluna Sans" w:hAnsi="Calluna Sans"/>
          <w:sz w:val="20"/>
          <w:szCs w:val="20"/>
        </w:rPr>
        <w:t xml:space="preserve">navigating the chaos of our world </w:t>
      </w:r>
      <w:r w:rsidR="00BC1B30">
        <w:rPr>
          <w:rFonts w:ascii="Calluna Sans" w:hAnsi="Calluna Sans"/>
          <w:sz w:val="20"/>
          <w:szCs w:val="20"/>
        </w:rPr>
        <w:t>with</w:t>
      </w:r>
      <w:r w:rsidR="00BC1B30" w:rsidRPr="001D358B">
        <w:rPr>
          <w:rFonts w:ascii="Calluna Sans" w:hAnsi="Calluna Sans"/>
          <w:sz w:val="20"/>
          <w:szCs w:val="20"/>
        </w:rPr>
        <w:t xml:space="preserve"> God-honoring, Christ-</w:t>
      </w:r>
      <w:r w:rsidR="00BC1B30">
        <w:rPr>
          <w:rFonts w:ascii="Calluna Sans" w:hAnsi="Calluna Sans"/>
          <w:sz w:val="20"/>
          <w:szCs w:val="20"/>
        </w:rPr>
        <w:t>centered</w:t>
      </w:r>
      <w:r w:rsidR="00BC1B30" w:rsidRPr="001D358B">
        <w:rPr>
          <w:rFonts w:ascii="Calluna Sans" w:hAnsi="Calluna Sans"/>
          <w:sz w:val="20"/>
          <w:szCs w:val="20"/>
        </w:rPr>
        <w:t>, hope</w:t>
      </w:r>
      <w:r w:rsidR="00BC1B30">
        <w:rPr>
          <w:rFonts w:ascii="Calluna Sans" w:hAnsi="Calluna Sans"/>
          <w:sz w:val="20"/>
          <w:szCs w:val="20"/>
        </w:rPr>
        <w:t>-</w:t>
      </w:r>
      <w:r w:rsidR="00BC1B30" w:rsidRPr="001D358B">
        <w:rPr>
          <w:rFonts w:ascii="Calluna Sans" w:hAnsi="Calluna Sans"/>
          <w:sz w:val="20"/>
          <w:szCs w:val="20"/>
        </w:rPr>
        <w:t xml:space="preserve">filled </w:t>
      </w:r>
      <w:r w:rsidR="00BC1B30">
        <w:rPr>
          <w:rFonts w:ascii="Calluna Sans" w:hAnsi="Calluna Sans"/>
          <w:sz w:val="20"/>
          <w:szCs w:val="20"/>
        </w:rPr>
        <w:t>resiliency</w:t>
      </w:r>
      <w:r w:rsidR="002D1CF4">
        <w:rPr>
          <w:rFonts w:ascii="Calluna Sans" w:hAnsi="Calluna Sans"/>
          <w:sz w:val="20"/>
          <w:szCs w:val="20"/>
        </w:rPr>
        <w:t>.</w:t>
      </w:r>
    </w:p>
    <w:p w14:paraId="59D5243C" w14:textId="77777777" w:rsidR="002D1CF4" w:rsidRDefault="002D1CF4" w:rsidP="00BC1B30">
      <w:pPr>
        <w:spacing w:line="288" w:lineRule="auto"/>
        <w:jc w:val="both"/>
        <w:rPr>
          <w:rFonts w:ascii="Calluna Sans" w:hAnsi="Calluna Sans"/>
          <w:sz w:val="20"/>
          <w:szCs w:val="20"/>
        </w:rPr>
      </w:pPr>
    </w:p>
    <w:p w14:paraId="15F63859" w14:textId="5A7AAB04" w:rsidR="002D1CF4" w:rsidRDefault="002D1CF4" w:rsidP="00BC1B30">
      <w:pPr>
        <w:spacing w:line="288" w:lineRule="auto"/>
        <w:jc w:val="both"/>
        <w:rPr>
          <w:rFonts w:ascii="Calluna Sans" w:hAnsi="Calluna Sans"/>
          <w:b/>
          <w:bCs/>
          <w:sz w:val="20"/>
          <w:szCs w:val="20"/>
        </w:rPr>
      </w:pPr>
      <w:r>
        <w:rPr>
          <w:rFonts w:ascii="Calluna Sans" w:hAnsi="Calluna Sans"/>
          <w:sz w:val="20"/>
          <w:szCs w:val="20"/>
        </w:rPr>
        <w:t xml:space="preserve">Theologian John Calvin called the Psalms an </w:t>
      </w:r>
      <w:r w:rsidR="007F2C86">
        <w:rPr>
          <w:rFonts w:ascii="Calluna Sans" w:hAnsi="Calluna Sans"/>
          <w:sz w:val="20"/>
          <w:szCs w:val="20"/>
        </w:rPr>
        <w:t>“</w:t>
      </w:r>
      <w:r>
        <w:rPr>
          <w:rFonts w:ascii="Calluna Sans" w:hAnsi="Calluna Sans"/>
          <w:sz w:val="20"/>
          <w:szCs w:val="20"/>
        </w:rPr>
        <w:t xml:space="preserve">anatomy of the soul.” By this he meant </w:t>
      </w:r>
      <w:r w:rsidR="002B0817">
        <w:rPr>
          <w:rFonts w:ascii="Calluna Sans" w:hAnsi="Calluna Sans"/>
          <w:sz w:val="20"/>
          <w:szCs w:val="20"/>
        </w:rPr>
        <w:t xml:space="preserve">that, </w:t>
      </w:r>
      <w:r>
        <w:rPr>
          <w:rFonts w:ascii="Calluna Sans" w:hAnsi="Calluna Sans"/>
          <w:sz w:val="20"/>
          <w:szCs w:val="20"/>
        </w:rPr>
        <w:t>in the Psalms</w:t>
      </w:r>
      <w:r w:rsidR="002B0817">
        <w:rPr>
          <w:rFonts w:ascii="Calluna Sans" w:hAnsi="Calluna Sans"/>
          <w:sz w:val="20"/>
          <w:szCs w:val="20"/>
        </w:rPr>
        <w:t>,</w:t>
      </w:r>
      <w:r>
        <w:rPr>
          <w:rFonts w:ascii="Calluna Sans" w:hAnsi="Calluna Sans"/>
          <w:sz w:val="20"/>
          <w:szCs w:val="20"/>
        </w:rPr>
        <w:t xml:space="preserve"> we find a study of the innerworkings of the emotional life of each person. </w:t>
      </w:r>
      <w:r w:rsidR="002B0817">
        <w:rPr>
          <w:rFonts w:ascii="Calluna Sans" w:hAnsi="Calluna Sans"/>
          <w:sz w:val="20"/>
          <w:szCs w:val="20"/>
        </w:rPr>
        <w:t xml:space="preserve">Join us as we let the Bible expose, encourage, shape, and </w:t>
      </w:r>
      <w:r w:rsidR="007F2C86">
        <w:rPr>
          <w:rFonts w:ascii="Calluna Sans" w:hAnsi="Calluna Sans"/>
          <w:sz w:val="20"/>
          <w:szCs w:val="20"/>
        </w:rPr>
        <w:t>renew us through this songbook of ancient and eternal wisdom.</w:t>
      </w:r>
    </w:p>
    <w:p w14:paraId="120D3CC0" w14:textId="47F24680" w:rsidR="00BC350F" w:rsidRDefault="0060108F" w:rsidP="00BC350F">
      <w:pPr>
        <w:shd w:val="clear" w:color="auto" w:fill="FFFFFF"/>
        <w:spacing w:after="160" w:line="264" w:lineRule="auto"/>
        <w:rPr>
          <w:rStyle w:val="text"/>
          <w:rFonts w:ascii="Calluna Sans" w:hAnsi="Calluna Sans" w:cs="Segoe UI"/>
          <w:i/>
          <w:iCs/>
          <w:color w:val="000000"/>
          <w:sz w:val="16"/>
          <w:szCs w:val="16"/>
        </w:rPr>
      </w:pPr>
      <w:r>
        <w:rPr>
          <w:b/>
          <w:bCs/>
          <w:sz w:val="36"/>
          <w:szCs w:val="36"/>
        </w:rPr>
        <w:br w:type="column"/>
      </w:r>
      <w:r w:rsidR="00ED2B3E" w:rsidRPr="00D670D4">
        <w:rPr>
          <w:rFonts w:ascii="Calluna Sans" w:eastAsia="Times New Roman" w:hAnsi="Calluna Sans" w:cs="Segoe UI"/>
          <w:b/>
          <w:bCs/>
          <w:color w:val="000000"/>
          <w:sz w:val="20"/>
          <w:szCs w:val="20"/>
        </w:rPr>
        <w:lastRenderedPageBreak/>
        <w:t>Psalm 6</w:t>
      </w:r>
      <w:r w:rsidR="003042E3">
        <w:rPr>
          <w:rFonts w:ascii="Calluna Sans" w:eastAsia="Times New Roman" w:hAnsi="Calluna Sans" w:cs="Segoe UI"/>
          <w:b/>
          <w:bCs/>
          <w:color w:val="000000"/>
          <w:sz w:val="20"/>
          <w:szCs w:val="20"/>
        </w:rPr>
        <w:t>5</w:t>
      </w:r>
      <w:r w:rsidR="00500F6C">
        <w:rPr>
          <w:rFonts w:ascii="Calluna Sans" w:eastAsia="Times New Roman" w:hAnsi="Calluna Sans" w:cs="Segoe UI"/>
          <w:b/>
          <w:bCs/>
          <w:color w:val="000000"/>
        </w:rPr>
        <w:t xml:space="preserve"> </w:t>
      </w:r>
      <w:r w:rsidR="00352963" w:rsidRPr="00D670D4">
        <w:rPr>
          <w:rStyle w:val="text"/>
          <w:rFonts w:ascii="Calluna Sans" w:hAnsi="Calluna Sans" w:cs="Segoe UI"/>
          <w:i/>
          <w:iCs/>
          <w:color w:val="000000"/>
          <w:sz w:val="16"/>
          <w:szCs w:val="16"/>
        </w:rPr>
        <w:t>To the choirmaster</w:t>
      </w:r>
      <w:r w:rsidR="003042E3">
        <w:rPr>
          <w:rStyle w:val="text"/>
          <w:rFonts w:ascii="Calluna Sans" w:hAnsi="Calluna Sans" w:cs="Segoe UI"/>
          <w:i/>
          <w:iCs/>
          <w:color w:val="000000"/>
          <w:sz w:val="16"/>
          <w:szCs w:val="16"/>
        </w:rPr>
        <w:t xml:space="preserve">. </w:t>
      </w:r>
      <w:r w:rsidR="00352963" w:rsidRPr="00D670D4">
        <w:rPr>
          <w:rStyle w:val="text"/>
          <w:rFonts w:ascii="Calluna Sans" w:hAnsi="Calluna Sans" w:cs="Segoe UI"/>
          <w:i/>
          <w:iCs/>
          <w:color w:val="000000"/>
          <w:sz w:val="16"/>
          <w:szCs w:val="16"/>
        </w:rPr>
        <w:t>A Psalm of David.</w:t>
      </w:r>
      <w:r w:rsidR="003042E3">
        <w:rPr>
          <w:rStyle w:val="text"/>
          <w:rFonts w:ascii="Calluna Sans" w:hAnsi="Calluna Sans" w:cs="Segoe UI"/>
          <w:i/>
          <w:iCs/>
          <w:color w:val="000000"/>
          <w:sz w:val="16"/>
          <w:szCs w:val="16"/>
        </w:rPr>
        <w:t xml:space="preserve"> A Song. </w:t>
      </w:r>
    </w:p>
    <w:p w14:paraId="75A4DE14" w14:textId="00C08CF0" w:rsidR="003042E3" w:rsidRPr="003042E3" w:rsidRDefault="00352963" w:rsidP="003042E3">
      <w:pPr>
        <w:shd w:val="clear" w:color="auto" w:fill="FFFFFF"/>
        <w:spacing w:after="160" w:line="264" w:lineRule="auto"/>
        <w:rPr>
          <w:rFonts w:ascii="Calluna" w:hAnsi="Calluna" w:cs="Segoe UI"/>
          <w:color w:val="000000"/>
          <w:sz w:val="19"/>
          <w:szCs w:val="19"/>
        </w:rPr>
      </w:pPr>
      <w:r w:rsidRPr="00D670D4">
        <w:rPr>
          <w:rStyle w:val="text"/>
          <w:rFonts w:ascii="Calluna" w:hAnsi="Calluna" w:cs="Segoe UI"/>
          <w:color w:val="000000"/>
          <w:sz w:val="19"/>
          <w:szCs w:val="19"/>
          <w:vertAlign w:val="superscript"/>
        </w:rPr>
        <w:t xml:space="preserve">1 </w:t>
      </w:r>
      <w:r w:rsidR="003042E3" w:rsidRPr="003042E3">
        <w:rPr>
          <w:rFonts w:ascii="Calluna" w:hAnsi="Calluna" w:cs="Segoe UI"/>
          <w:color w:val="000000"/>
          <w:sz w:val="19"/>
          <w:szCs w:val="19"/>
        </w:rPr>
        <w:t>Praise is due to you, O God, in Zion,</w:t>
      </w:r>
      <w:r w:rsidR="003042E3" w:rsidRPr="003042E3">
        <w:rPr>
          <w:rFonts w:ascii="Calluna" w:hAnsi="Calluna" w:cs="Segoe UI"/>
          <w:color w:val="000000"/>
          <w:sz w:val="19"/>
          <w:szCs w:val="19"/>
        </w:rPr>
        <w:br/>
        <w:t>    and to you shall vows be performed.</w:t>
      </w:r>
      <w:r w:rsidR="003042E3" w:rsidRPr="003042E3">
        <w:rPr>
          <w:rFonts w:ascii="Calluna" w:hAnsi="Calluna" w:cs="Segoe UI"/>
          <w:color w:val="000000"/>
          <w:sz w:val="19"/>
          <w:szCs w:val="19"/>
        </w:rPr>
        <w:br/>
      </w:r>
      <w:r w:rsidR="003042E3" w:rsidRPr="003042E3">
        <w:rPr>
          <w:rFonts w:ascii="Calluna" w:hAnsi="Calluna" w:cs="Segoe UI"/>
          <w:b/>
          <w:color w:val="000000"/>
          <w:sz w:val="19"/>
          <w:szCs w:val="19"/>
          <w:vertAlign w:val="superscript"/>
        </w:rPr>
        <w:t>2 </w:t>
      </w:r>
      <w:r w:rsidR="003042E3" w:rsidRPr="003042E3">
        <w:rPr>
          <w:rFonts w:ascii="Calluna" w:hAnsi="Calluna" w:cs="Segoe UI"/>
          <w:color w:val="000000"/>
          <w:sz w:val="19"/>
          <w:szCs w:val="19"/>
        </w:rPr>
        <w:t>O you who hear prayer,</w:t>
      </w:r>
      <w:r w:rsidR="003042E3" w:rsidRPr="003042E3">
        <w:rPr>
          <w:rFonts w:ascii="Calluna" w:hAnsi="Calluna" w:cs="Segoe UI"/>
          <w:color w:val="000000"/>
          <w:sz w:val="19"/>
          <w:szCs w:val="19"/>
        </w:rPr>
        <w:br/>
        <w:t>    to you shall all flesh come.</w:t>
      </w:r>
      <w:r w:rsidR="003042E3" w:rsidRPr="003042E3">
        <w:rPr>
          <w:rFonts w:ascii="Calluna" w:hAnsi="Calluna" w:cs="Segoe UI"/>
          <w:color w:val="000000"/>
          <w:sz w:val="19"/>
          <w:szCs w:val="19"/>
        </w:rPr>
        <w:br/>
      </w:r>
      <w:r w:rsidR="003042E3" w:rsidRPr="003042E3">
        <w:rPr>
          <w:rFonts w:ascii="Calluna" w:hAnsi="Calluna" w:cs="Segoe UI"/>
          <w:b/>
          <w:color w:val="000000"/>
          <w:sz w:val="19"/>
          <w:szCs w:val="19"/>
          <w:vertAlign w:val="superscript"/>
        </w:rPr>
        <w:t>3 </w:t>
      </w:r>
      <w:r w:rsidR="003042E3" w:rsidRPr="003042E3">
        <w:rPr>
          <w:rFonts w:ascii="Calluna" w:hAnsi="Calluna" w:cs="Segoe UI"/>
          <w:color w:val="000000"/>
          <w:sz w:val="19"/>
          <w:szCs w:val="19"/>
        </w:rPr>
        <w:t>When iniquities prevail against me,</w:t>
      </w:r>
      <w:r w:rsidR="003042E3" w:rsidRPr="003042E3">
        <w:rPr>
          <w:rFonts w:ascii="Calluna" w:hAnsi="Calluna" w:cs="Segoe UI"/>
          <w:color w:val="000000"/>
          <w:sz w:val="19"/>
          <w:szCs w:val="19"/>
        </w:rPr>
        <w:br/>
        <w:t>    you atone for our transgressions.</w:t>
      </w:r>
      <w:r w:rsidR="003042E3" w:rsidRPr="003042E3">
        <w:rPr>
          <w:rFonts w:ascii="Calluna" w:hAnsi="Calluna" w:cs="Segoe UI"/>
          <w:color w:val="000000"/>
          <w:sz w:val="19"/>
          <w:szCs w:val="19"/>
        </w:rPr>
        <w:br/>
      </w:r>
      <w:r w:rsidR="003042E3" w:rsidRPr="003042E3">
        <w:rPr>
          <w:rFonts w:ascii="Calluna" w:hAnsi="Calluna" w:cs="Segoe UI"/>
          <w:b/>
          <w:color w:val="000000"/>
          <w:sz w:val="19"/>
          <w:szCs w:val="19"/>
          <w:vertAlign w:val="superscript"/>
        </w:rPr>
        <w:t>4 </w:t>
      </w:r>
      <w:r w:rsidR="003042E3" w:rsidRPr="003042E3">
        <w:rPr>
          <w:rFonts w:ascii="Calluna" w:hAnsi="Calluna" w:cs="Segoe UI"/>
          <w:color w:val="000000"/>
          <w:sz w:val="19"/>
          <w:szCs w:val="19"/>
        </w:rPr>
        <w:t>Blessed is the one you choose and bring near,</w:t>
      </w:r>
      <w:r w:rsidR="003042E3" w:rsidRPr="003042E3">
        <w:rPr>
          <w:rFonts w:ascii="Calluna" w:hAnsi="Calluna" w:cs="Segoe UI"/>
          <w:color w:val="000000"/>
          <w:sz w:val="19"/>
          <w:szCs w:val="19"/>
        </w:rPr>
        <w:br/>
        <w:t>    to dwell in your courts!</w:t>
      </w:r>
      <w:r w:rsidR="003042E3" w:rsidRPr="003042E3">
        <w:rPr>
          <w:rFonts w:ascii="Calluna" w:hAnsi="Calluna" w:cs="Segoe UI"/>
          <w:color w:val="000000"/>
          <w:sz w:val="19"/>
          <w:szCs w:val="19"/>
        </w:rPr>
        <w:br/>
        <w:t>We shall be satisfied with the goodness of your house,</w:t>
      </w:r>
      <w:r w:rsidR="003042E3" w:rsidRPr="003042E3">
        <w:rPr>
          <w:rFonts w:ascii="Calluna" w:hAnsi="Calluna" w:cs="Segoe UI"/>
          <w:color w:val="000000"/>
          <w:sz w:val="19"/>
          <w:szCs w:val="19"/>
        </w:rPr>
        <w:br/>
        <w:t>    the holiness of your temple!</w:t>
      </w:r>
    </w:p>
    <w:p w14:paraId="50E8A2B2" w14:textId="77777777" w:rsidR="003042E3" w:rsidRPr="003042E3" w:rsidRDefault="003042E3" w:rsidP="003042E3">
      <w:pPr>
        <w:shd w:val="clear" w:color="auto" w:fill="FFFFFF"/>
        <w:spacing w:after="160" w:line="264" w:lineRule="auto"/>
        <w:rPr>
          <w:rFonts w:ascii="Calluna" w:hAnsi="Calluna" w:cs="Segoe UI"/>
          <w:color w:val="000000"/>
          <w:sz w:val="19"/>
          <w:szCs w:val="19"/>
        </w:rPr>
      </w:pPr>
      <w:r w:rsidRPr="003042E3">
        <w:rPr>
          <w:rFonts w:ascii="Calluna" w:hAnsi="Calluna" w:cs="Segoe UI"/>
          <w:b/>
          <w:bCs/>
          <w:color w:val="000000"/>
          <w:sz w:val="19"/>
          <w:szCs w:val="19"/>
          <w:vertAlign w:val="superscript"/>
        </w:rPr>
        <w:t>5 </w:t>
      </w:r>
      <w:r w:rsidRPr="003042E3">
        <w:rPr>
          <w:rFonts w:ascii="Calluna" w:hAnsi="Calluna" w:cs="Segoe UI"/>
          <w:color w:val="000000"/>
          <w:sz w:val="19"/>
          <w:szCs w:val="19"/>
        </w:rPr>
        <w:t>By awesome deeds you answer us with righteousness,</w:t>
      </w:r>
      <w:r w:rsidRPr="003042E3">
        <w:rPr>
          <w:rFonts w:ascii="Calluna" w:hAnsi="Calluna" w:cs="Segoe UI"/>
          <w:color w:val="000000"/>
          <w:sz w:val="19"/>
          <w:szCs w:val="19"/>
        </w:rPr>
        <w:br/>
        <w:t>    O God of our salvation,</w:t>
      </w:r>
      <w:r w:rsidRPr="003042E3">
        <w:rPr>
          <w:rFonts w:ascii="Calluna" w:hAnsi="Calluna" w:cs="Segoe UI"/>
          <w:color w:val="000000"/>
          <w:sz w:val="19"/>
          <w:szCs w:val="19"/>
        </w:rPr>
        <w:br/>
        <w:t>the hope of all the ends of the earth</w:t>
      </w:r>
      <w:r w:rsidRPr="003042E3">
        <w:rPr>
          <w:rFonts w:ascii="Calluna" w:hAnsi="Calluna" w:cs="Segoe UI"/>
          <w:color w:val="000000"/>
          <w:sz w:val="19"/>
          <w:szCs w:val="19"/>
        </w:rPr>
        <w:br/>
        <w:t>    and of the farthest seas;</w:t>
      </w:r>
      <w:r w:rsidRPr="003042E3">
        <w:rPr>
          <w:rFonts w:ascii="Calluna" w:hAnsi="Calluna" w:cs="Segoe UI"/>
          <w:color w:val="000000"/>
          <w:sz w:val="19"/>
          <w:szCs w:val="19"/>
        </w:rPr>
        <w:br/>
      </w:r>
      <w:r w:rsidRPr="003042E3">
        <w:rPr>
          <w:rFonts w:ascii="Calluna" w:hAnsi="Calluna" w:cs="Segoe UI"/>
          <w:b/>
          <w:bCs/>
          <w:color w:val="000000"/>
          <w:sz w:val="19"/>
          <w:szCs w:val="19"/>
          <w:vertAlign w:val="superscript"/>
        </w:rPr>
        <w:t>6 </w:t>
      </w:r>
      <w:r w:rsidRPr="003042E3">
        <w:rPr>
          <w:rFonts w:ascii="Calluna" w:hAnsi="Calluna" w:cs="Segoe UI"/>
          <w:color w:val="000000"/>
          <w:sz w:val="19"/>
          <w:szCs w:val="19"/>
        </w:rPr>
        <w:t>the one who by his strength established the mountains,</w:t>
      </w:r>
      <w:r w:rsidRPr="003042E3">
        <w:rPr>
          <w:rFonts w:ascii="Calluna" w:hAnsi="Calluna" w:cs="Segoe UI"/>
          <w:color w:val="000000"/>
          <w:sz w:val="19"/>
          <w:szCs w:val="19"/>
        </w:rPr>
        <w:br/>
        <w:t>    being girded with might;</w:t>
      </w:r>
      <w:r w:rsidRPr="003042E3">
        <w:rPr>
          <w:rFonts w:ascii="Calluna" w:hAnsi="Calluna" w:cs="Segoe UI"/>
          <w:color w:val="000000"/>
          <w:sz w:val="19"/>
          <w:szCs w:val="19"/>
        </w:rPr>
        <w:br/>
      </w:r>
      <w:r w:rsidRPr="003042E3">
        <w:rPr>
          <w:rFonts w:ascii="Calluna" w:hAnsi="Calluna" w:cs="Segoe UI"/>
          <w:b/>
          <w:bCs/>
          <w:color w:val="000000"/>
          <w:sz w:val="19"/>
          <w:szCs w:val="19"/>
          <w:vertAlign w:val="superscript"/>
        </w:rPr>
        <w:t>7 </w:t>
      </w:r>
      <w:r w:rsidRPr="003042E3">
        <w:rPr>
          <w:rFonts w:ascii="Calluna" w:hAnsi="Calluna" w:cs="Segoe UI"/>
          <w:color w:val="000000"/>
          <w:sz w:val="19"/>
          <w:szCs w:val="19"/>
        </w:rPr>
        <w:t>who stills the roaring of the seas,</w:t>
      </w:r>
      <w:r w:rsidRPr="003042E3">
        <w:rPr>
          <w:rFonts w:ascii="Calluna" w:hAnsi="Calluna" w:cs="Segoe UI"/>
          <w:color w:val="000000"/>
          <w:sz w:val="19"/>
          <w:szCs w:val="19"/>
        </w:rPr>
        <w:br/>
        <w:t>    the roaring of their waves,</w:t>
      </w:r>
      <w:r w:rsidRPr="003042E3">
        <w:rPr>
          <w:rFonts w:ascii="Calluna" w:hAnsi="Calluna" w:cs="Segoe UI"/>
          <w:color w:val="000000"/>
          <w:sz w:val="19"/>
          <w:szCs w:val="19"/>
        </w:rPr>
        <w:br/>
        <w:t>    the tumult of the peoples,</w:t>
      </w:r>
      <w:r w:rsidRPr="003042E3">
        <w:rPr>
          <w:rFonts w:ascii="Calluna" w:hAnsi="Calluna" w:cs="Segoe UI"/>
          <w:color w:val="000000"/>
          <w:sz w:val="19"/>
          <w:szCs w:val="19"/>
        </w:rPr>
        <w:br/>
      </w:r>
      <w:r w:rsidRPr="003042E3">
        <w:rPr>
          <w:rFonts w:ascii="Calluna" w:hAnsi="Calluna" w:cs="Segoe UI"/>
          <w:b/>
          <w:bCs/>
          <w:color w:val="000000"/>
          <w:sz w:val="19"/>
          <w:szCs w:val="19"/>
          <w:vertAlign w:val="superscript"/>
        </w:rPr>
        <w:t>8 </w:t>
      </w:r>
      <w:r w:rsidRPr="003042E3">
        <w:rPr>
          <w:rFonts w:ascii="Calluna" w:hAnsi="Calluna" w:cs="Segoe UI"/>
          <w:color w:val="000000"/>
          <w:sz w:val="19"/>
          <w:szCs w:val="19"/>
        </w:rPr>
        <w:t>so that those who dwell at the ends of the earth are in awe at your signs.</w:t>
      </w:r>
      <w:r w:rsidRPr="003042E3">
        <w:rPr>
          <w:rFonts w:ascii="Calluna" w:hAnsi="Calluna" w:cs="Segoe UI"/>
          <w:color w:val="000000"/>
          <w:sz w:val="19"/>
          <w:szCs w:val="19"/>
        </w:rPr>
        <w:br/>
        <w:t>You make the going out of the morning and the evening to shout for joy.</w:t>
      </w:r>
    </w:p>
    <w:p w14:paraId="07B66334" w14:textId="68999044" w:rsidR="003042E3" w:rsidRDefault="003042E3" w:rsidP="003042E3">
      <w:pPr>
        <w:shd w:val="clear" w:color="auto" w:fill="FFFFFF"/>
        <w:spacing w:after="160" w:line="264" w:lineRule="auto"/>
        <w:rPr>
          <w:rFonts w:ascii="Calluna" w:hAnsi="Calluna" w:cs="Segoe UI"/>
          <w:color w:val="000000"/>
          <w:sz w:val="19"/>
          <w:szCs w:val="19"/>
        </w:rPr>
      </w:pPr>
      <w:r w:rsidRPr="003042E3">
        <w:rPr>
          <w:rFonts w:ascii="Calluna" w:hAnsi="Calluna" w:cs="Segoe UI"/>
          <w:b/>
          <w:bCs/>
          <w:color w:val="000000"/>
          <w:sz w:val="19"/>
          <w:szCs w:val="19"/>
          <w:vertAlign w:val="superscript"/>
        </w:rPr>
        <w:t>9 </w:t>
      </w:r>
      <w:r w:rsidRPr="003042E3">
        <w:rPr>
          <w:rFonts w:ascii="Calluna" w:hAnsi="Calluna" w:cs="Segoe UI"/>
          <w:color w:val="000000"/>
          <w:sz w:val="19"/>
          <w:szCs w:val="19"/>
        </w:rPr>
        <w:t>You visit the earth and water it;</w:t>
      </w:r>
      <w:r w:rsidRPr="003042E3">
        <w:rPr>
          <w:rFonts w:ascii="Calluna" w:hAnsi="Calluna" w:cs="Segoe UI"/>
          <w:color w:val="000000"/>
          <w:sz w:val="19"/>
          <w:szCs w:val="19"/>
        </w:rPr>
        <w:t xml:space="preserve"> </w:t>
      </w:r>
      <w:r w:rsidRPr="003042E3">
        <w:rPr>
          <w:rFonts w:ascii="Calluna" w:hAnsi="Calluna" w:cs="Segoe UI"/>
          <w:color w:val="000000"/>
          <w:sz w:val="19"/>
          <w:szCs w:val="19"/>
        </w:rPr>
        <w:br/>
        <w:t>    you greatly enrich it;</w:t>
      </w:r>
      <w:r w:rsidRPr="003042E3">
        <w:rPr>
          <w:rFonts w:ascii="Calluna" w:hAnsi="Calluna" w:cs="Segoe UI"/>
          <w:color w:val="000000"/>
          <w:sz w:val="19"/>
          <w:szCs w:val="19"/>
        </w:rPr>
        <w:br/>
        <w:t>the river of God is full of water;</w:t>
      </w:r>
      <w:r w:rsidRPr="003042E3">
        <w:rPr>
          <w:rFonts w:ascii="Calluna" w:hAnsi="Calluna" w:cs="Segoe UI"/>
          <w:color w:val="000000"/>
          <w:sz w:val="19"/>
          <w:szCs w:val="19"/>
        </w:rPr>
        <w:br/>
        <w:t>    you provide their grain,</w:t>
      </w:r>
      <w:r w:rsidRPr="003042E3">
        <w:rPr>
          <w:rFonts w:ascii="Calluna" w:hAnsi="Calluna" w:cs="Segoe UI"/>
          <w:color w:val="000000"/>
          <w:sz w:val="19"/>
          <w:szCs w:val="19"/>
        </w:rPr>
        <w:br/>
        <w:t>    for so you have prepared it.</w:t>
      </w:r>
      <w:r w:rsidRPr="003042E3">
        <w:rPr>
          <w:rFonts w:ascii="Calluna" w:hAnsi="Calluna" w:cs="Segoe UI"/>
          <w:color w:val="000000"/>
          <w:sz w:val="19"/>
          <w:szCs w:val="19"/>
        </w:rPr>
        <w:br/>
      </w:r>
      <w:r w:rsidRPr="003042E3">
        <w:rPr>
          <w:rFonts w:ascii="Calluna" w:hAnsi="Calluna" w:cs="Segoe UI"/>
          <w:b/>
          <w:bCs/>
          <w:color w:val="000000"/>
          <w:sz w:val="19"/>
          <w:szCs w:val="19"/>
          <w:vertAlign w:val="superscript"/>
        </w:rPr>
        <w:t>10 </w:t>
      </w:r>
      <w:r w:rsidRPr="003042E3">
        <w:rPr>
          <w:rFonts w:ascii="Calluna" w:hAnsi="Calluna" w:cs="Segoe UI"/>
          <w:color w:val="000000"/>
          <w:sz w:val="19"/>
          <w:szCs w:val="19"/>
        </w:rPr>
        <w:t>You water its furrows abundantly,</w:t>
      </w:r>
      <w:r w:rsidRPr="003042E3">
        <w:rPr>
          <w:rFonts w:ascii="Calluna" w:hAnsi="Calluna" w:cs="Segoe UI"/>
          <w:color w:val="000000"/>
          <w:sz w:val="19"/>
          <w:szCs w:val="19"/>
        </w:rPr>
        <w:br/>
        <w:t>    settling its ridges,</w:t>
      </w:r>
      <w:r w:rsidRPr="003042E3">
        <w:rPr>
          <w:rFonts w:ascii="Calluna" w:hAnsi="Calluna" w:cs="Segoe UI"/>
          <w:color w:val="000000"/>
          <w:sz w:val="19"/>
          <w:szCs w:val="19"/>
        </w:rPr>
        <w:br/>
        <w:t>softening it with showers,</w:t>
      </w:r>
      <w:r w:rsidRPr="003042E3">
        <w:rPr>
          <w:rFonts w:ascii="Calluna" w:hAnsi="Calluna" w:cs="Segoe UI"/>
          <w:color w:val="000000"/>
          <w:sz w:val="19"/>
          <w:szCs w:val="19"/>
        </w:rPr>
        <w:br/>
        <w:t>    and blessing its growth.</w:t>
      </w:r>
      <w:r w:rsidRPr="003042E3">
        <w:rPr>
          <w:rFonts w:ascii="Calluna" w:hAnsi="Calluna" w:cs="Segoe UI"/>
          <w:color w:val="000000"/>
          <w:sz w:val="19"/>
          <w:szCs w:val="19"/>
        </w:rPr>
        <w:br/>
      </w:r>
      <w:r w:rsidRPr="003042E3">
        <w:rPr>
          <w:rFonts w:ascii="Calluna" w:hAnsi="Calluna" w:cs="Segoe UI"/>
          <w:b/>
          <w:bCs/>
          <w:color w:val="000000"/>
          <w:sz w:val="19"/>
          <w:szCs w:val="19"/>
          <w:vertAlign w:val="superscript"/>
        </w:rPr>
        <w:t>11 </w:t>
      </w:r>
      <w:r w:rsidRPr="003042E3">
        <w:rPr>
          <w:rFonts w:ascii="Calluna" w:hAnsi="Calluna" w:cs="Segoe UI"/>
          <w:color w:val="000000"/>
          <w:sz w:val="19"/>
          <w:szCs w:val="19"/>
        </w:rPr>
        <w:t>You crown the year with your bounty;</w:t>
      </w:r>
      <w:r w:rsidRPr="003042E3">
        <w:rPr>
          <w:rFonts w:ascii="Calluna" w:hAnsi="Calluna" w:cs="Segoe UI"/>
          <w:color w:val="000000"/>
          <w:sz w:val="19"/>
          <w:szCs w:val="19"/>
        </w:rPr>
        <w:br/>
        <w:t>    your wagon tracks overflow with abundance.</w:t>
      </w:r>
      <w:r w:rsidRPr="003042E3">
        <w:rPr>
          <w:rFonts w:ascii="Calluna" w:hAnsi="Calluna" w:cs="Segoe UI"/>
          <w:color w:val="000000"/>
          <w:sz w:val="19"/>
          <w:szCs w:val="19"/>
        </w:rPr>
        <w:br/>
      </w:r>
      <w:r w:rsidRPr="003042E3">
        <w:rPr>
          <w:rFonts w:ascii="Calluna" w:hAnsi="Calluna" w:cs="Segoe UI"/>
          <w:b/>
          <w:bCs/>
          <w:color w:val="000000"/>
          <w:sz w:val="19"/>
          <w:szCs w:val="19"/>
          <w:vertAlign w:val="superscript"/>
        </w:rPr>
        <w:t>12 </w:t>
      </w:r>
      <w:r w:rsidRPr="003042E3">
        <w:rPr>
          <w:rFonts w:ascii="Calluna" w:hAnsi="Calluna" w:cs="Segoe UI"/>
          <w:color w:val="000000"/>
          <w:sz w:val="19"/>
          <w:szCs w:val="19"/>
        </w:rPr>
        <w:t>The pastures of the wilderness overflow,</w:t>
      </w:r>
      <w:r w:rsidRPr="003042E3">
        <w:rPr>
          <w:rFonts w:ascii="Calluna" w:hAnsi="Calluna" w:cs="Segoe UI"/>
          <w:color w:val="000000"/>
          <w:sz w:val="19"/>
          <w:szCs w:val="19"/>
        </w:rPr>
        <w:br/>
        <w:t>    the hills gird themselves with joy,</w:t>
      </w:r>
      <w:r w:rsidRPr="003042E3">
        <w:rPr>
          <w:rFonts w:ascii="Calluna" w:hAnsi="Calluna" w:cs="Segoe UI"/>
          <w:color w:val="000000"/>
          <w:sz w:val="19"/>
          <w:szCs w:val="19"/>
        </w:rPr>
        <w:br/>
      </w:r>
      <w:r w:rsidRPr="003042E3">
        <w:rPr>
          <w:rFonts w:ascii="Calluna" w:hAnsi="Calluna" w:cs="Segoe UI"/>
          <w:b/>
          <w:bCs/>
          <w:color w:val="000000"/>
          <w:sz w:val="19"/>
          <w:szCs w:val="19"/>
          <w:vertAlign w:val="superscript"/>
        </w:rPr>
        <w:t>13 </w:t>
      </w:r>
      <w:r w:rsidRPr="003042E3">
        <w:rPr>
          <w:rFonts w:ascii="Calluna" w:hAnsi="Calluna" w:cs="Segoe UI"/>
          <w:color w:val="000000"/>
          <w:sz w:val="19"/>
          <w:szCs w:val="19"/>
        </w:rPr>
        <w:t>the meadows clothe themselves with flocks,</w:t>
      </w:r>
      <w:r w:rsidRPr="003042E3">
        <w:rPr>
          <w:rFonts w:ascii="Calluna" w:hAnsi="Calluna" w:cs="Segoe UI"/>
          <w:color w:val="000000"/>
          <w:sz w:val="19"/>
          <w:szCs w:val="19"/>
        </w:rPr>
        <w:br/>
        <w:t>    the valleys deck themselves with grain,</w:t>
      </w:r>
      <w:r w:rsidRPr="003042E3">
        <w:rPr>
          <w:rFonts w:ascii="Calluna" w:hAnsi="Calluna" w:cs="Segoe UI"/>
          <w:color w:val="000000"/>
          <w:sz w:val="19"/>
          <w:szCs w:val="19"/>
        </w:rPr>
        <w:br/>
        <w:t>    they shout and sing together for joy.</w:t>
      </w:r>
    </w:p>
    <w:p w14:paraId="66407836" w14:textId="77777777" w:rsidR="003042E3" w:rsidRPr="003042E3" w:rsidRDefault="003042E3" w:rsidP="003042E3">
      <w:pPr>
        <w:shd w:val="clear" w:color="auto" w:fill="FFFFFF"/>
        <w:spacing w:after="160" w:line="264" w:lineRule="auto"/>
        <w:rPr>
          <w:rFonts w:ascii="Calluna" w:hAnsi="Calluna" w:cs="Segoe UI"/>
          <w:color w:val="000000"/>
          <w:sz w:val="19"/>
          <w:szCs w:val="19"/>
        </w:rPr>
      </w:pPr>
    </w:p>
    <w:p w14:paraId="04D886A2" w14:textId="6B64D0F9" w:rsidR="00D670D4" w:rsidRDefault="00D670D4" w:rsidP="003042E3">
      <w:pPr>
        <w:shd w:val="clear" w:color="auto" w:fill="FFFFFF"/>
        <w:spacing w:after="160" w:line="264" w:lineRule="auto"/>
        <w:jc w:val="center"/>
        <w:rPr>
          <w:b/>
          <w:bCs/>
          <w:sz w:val="36"/>
          <w:szCs w:val="36"/>
        </w:rPr>
      </w:pPr>
      <w:r>
        <w:rPr>
          <w:rStyle w:val="text"/>
          <w:rFonts w:ascii="Calluna" w:hAnsi="Calluna" w:cs="Segoe UI"/>
          <w:color w:val="000000"/>
          <w:sz w:val="20"/>
          <w:szCs w:val="20"/>
        </w:rPr>
        <w:br w:type="column"/>
      </w:r>
      <w:r w:rsidR="00304E56">
        <w:rPr>
          <w:b/>
          <w:bCs/>
          <w:sz w:val="36"/>
          <w:szCs w:val="36"/>
        </w:rPr>
        <w:t>Praise</w:t>
      </w:r>
      <w:r w:rsidR="003042E3">
        <w:rPr>
          <w:b/>
          <w:bCs/>
          <w:sz w:val="36"/>
          <w:szCs w:val="36"/>
        </w:rPr>
        <w:t xml:space="preserve"> </w:t>
      </w:r>
      <w:r w:rsidR="00304E56">
        <w:rPr>
          <w:b/>
          <w:bCs/>
          <w:sz w:val="36"/>
          <w:szCs w:val="36"/>
        </w:rPr>
        <w:t>God from Whom All Blessings Flow</w:t>
      </w:r>
    </w:p>
    <w:p w14:paraId="01B19992" w14:textId="68219D40" w:rsidR="00D670D4" w:rsidRPr="0060108F" w:rsidRDefault="00DC07F4" w:rsidP="00D670D4">
      <w:pPr>
        <w:shd w:val="clear" w:color="auto" w:fill="FFFFFF"/>
        <w:jc w:val="center"/>
        <w:rPr>
          <w:rFonts w:ascii="Calluna Sans" w:eastAsia="Times New Roman" w:hAnsi="Calluna Sans" w:cs="Segoe UI"/>
          <w:b/>
          <w:bCs/>
          <w:color w:val="000000"/>
          <w:sz w:val="36"/>
          <w:szCs w:val="36"/>
        </w:rPr>
      </w:pPr>
      <w:r>
        <w:rPr>
          <w:rFonts w:ascii="Calluna Sans" w:eastAsia="Times New Roman" w:hAnsi="Calluna Sans" w:cs="Segoe UI"/>
          <w:color w:val="000000"/>
          <w:sz w:val="16"/>
          <w:szCs w:val="16"/>
        </w:rPr>
        <w:t>September 24</w:t>
      </w:r>
      <w:r w:rsidR="00D670D4" w:rsidRPr="00415011">
        <w:rPr>
          <w:rFonts w:ascii="Calluna Sans" w:eastAsia="Times New Roman" w:hAnsi="Calluna Sans" w:cs="Segoe UI"/>
          <w:color w:val="000000"/>
          <w:sz w:val="16"/>
          <w:szCs w:val="16"/>
        </w:rPr>
        <w:t xml:space="preserve">, </w:t>
      </w:r>
      <w:proofErr w:type="gramStart"/>
      <w:r w:rsidR="00D670D4" w:rsidRPr="00415011">
        <w:rPr>
          <w:rFonts w:ascii="Calluna Sans" w:eastAsia="Times New Roman" w:hAnsi="Calluna Sans" w:cs="Segoe UI"/>
          <w:color w:val="000000"/>
          <w:sz w:val="16"/>
          <w:szCs w:val="16"/>
        </w:rPr>
        <w:t>2023  |</w:t>
      </w:r>
      <w:proofErr w:type="gramEnd"/>
      <w:r w:rsidR="00D670D4" w:rsidRPr="00415011">
        <w:rPr>
          <w:rFonts w:ascii="Calluna Sans" w:eastAsia="Times New Roman" w:hAnsi="Calluna Sans" w:cs="Segoe UI"/>
          <w:color w:val="000000"/>
          <w:sz w:val="16"/>
          <w:szCs w:val="16"/>
        </w:rPr>
        <w:t xml:space="preserve">  Psalm 6</w:t>
      </w:r>
      <w:r>
        <w:rPr>
          <w:rFonts w:ascii="Calluna Sans" w:eastAsia="Times New Roman" w:hAnsi="Calluna Sans" w:cs="Segoe UI"/>
          <w:color w:val="000000"/>
          <w:sz w:val="16"/>
          <w:szCs w:val="16"/>
        </w:rPr>
        <w:t>5</w:t>
      </w:r>
      <w:r w:rsidR="00D670D4" w:rsidRPr="00415011">
        <w:rPr>
          <w:rFonts w:ascii="Calluna Sans" w:eastAsia="Times New Roman" w:hAnsi="Calluna Sans" w:cs="Segoe UI"/>
          <w:color w:val="000000"/>
          <w:sz w:val="16"/>
          <w:szCs w:val="16"/>
        </w:rPr>
        <w:t xml:space="preserve">  |  Pastor</w:t>
      </w:r>
      <w:r>
        <w:rPr>
          <w:rFonts w:ascii="Calluna Sans" w:eastAsia="Times New Roman" w:hAnsi="Calluna Sans" w:cs="Segoe UI"/>
          <w:color w:val="000000"/>
          <w:sz w:val="16"/>
          <w:szCs w:val="16"/>
        </w:rPr>
        <w:t xml:space="preserve"> Taylor Bradbury</w:t>
      </w:r>
    </w:p>
    <w:p w14:paraId="155D29AB" w14:textId="77777777" w:rsidR="00D670D4" w:rsidRDefault="00D670D4" w:rsidP="00D670D4">
      <w:pPr>
        <w:shd w:val="clear" w:color="auto" w:fill="FFFFFF"/>
        <w:jc w:val="center"/>
        <w:rPr>
          <w:rFonts w:ascii="Calluna Sans" w:eastAsia="Times New Roman" w:hAnsi="Calluna Sans" w:cs="Segoe UI"/>
          <w:color w:val="000000"/>
          <w:sz w:val="16"/>
          <w:szCs w:val="16"/>
        </w:rPr>
      </w:pPr>
    </w:p>
    <w:p w14:paraId="32143E5F" w14:textId="77777777" w:rsidR="00D670D4" w:rsidRDefault="00D670D4" w:rsidP="00D670D4">
      <w:pPr>
        <w:shd w:val="clear" w:color="auto" w:fill="FFFFFF"/>
        <w:rPr>
          <w:rFonts w:ascii="Calluna" w:eastAsia="Times New Roman" w:hAnsi="Calluna" w:cs="Segoe UI"/>
          <w:i/>
          <w:iCs/>
          <w:sz w:val="16"/>
          <w:szCs w:val="16"/>
        </w:rPr>
      </w:pPr>
    </w:p>
    <w:p w14:paraId="60EB28D5" w14:textId="77777777" w:rsidR="00304E56" w:rsidRDefault="00304E56" w:rsidP="00D670D4">
      <w:pPr>
        <w:shd w:val="clear" w:color="auto" w:fill="FFFFFF"/>
        <w:jc w:val="center"/>
        <w:rPr>
          <w:rFonts w:ascii="Calluna Sans" w:eastAsia="Times New Roman" w:hAnsi="Calluna Sans" w:cs="Segoe UI"/>
          <w:b/>
          <w:bCs/>
          <w:color w:val="A50000"/>
          <w:sz w:val="26"/>
          <w:szCs w:val="26"/>
        </w:rPr>
      </w:pPr>
    </w:p>
    <w:p w14:paraId="1A744B3E" w14:textId="15B1CBFB" w:rsidR="0027575F" w:rsidRDefault="0027575F" w:rsidP="00D670D4">
      <w:pPr>
        <w:shd w:val="clear" w:color="auto" w:fill="FFFFFF"/>
        <w:jc w:val="center"/>
        <w:rPr>
          <w:rFonts w:ascii="Calluna Sans" w:eastAsia="Times New Roman" w:hAnsi="Calluna Sans" w:cs="Segoe UI"/>
          <w:b/>
          <w:bCs/>
          <w:color w:val="A50000"/>
          <w:sz w:val="26"/>
          <w:szCs w:val="26"/>
        </w:rPr>
      </w:pPr>
      <w:r>
        <w:rPr>
          <w:rFonts w:ascii="Calluna Sans" w:eastAsia="Times New Roman" w:hAnsi="Calluna Sans" w:cs="Segoe UI"/>
          <w:b/>
          <w:bCs/>
          <w:color w:val="A50000"/>
          <w:sz w:val="26"/>
          <w:szCs w:val="26"/>
        </w:rPr>
        <w:t xml:space="preserve">Thanksgiving is due to the Lord </w:t>
      </w:r>
      <w:r w:rsidR="003267CF">
        <w:rPr>
          <w:rFonts w:ascii="Calluna Sans" w:eastAsia="Times New Roman" w:hAnsi="Calluna Sans" w:cs="Segoe UI"/>
          <w:b/>
          <w:bCs/>
          <w:color w:val="A50000"/>
          <w:sz w:val="26"/>
          <w:szCs w:val="26"/>
        </w:rPr>
        <w:t xml:space="preserve">for the kindness he has shown the world in creation and redemption. </w:t>
      </w:r>
    </w:p>
    <w:p w14:paraId="1DD2C22D" w14:textId="77777777" w:rsidR="003267CF" w:rsidRDefault="003267CF" w:rsidP="00D670D4">
      <w:pPr>
        <w:shd w:val="clear" w:color="auto" w:fill="FFFFFF"/>
        <w:jc w:val="center"/>
        <w:rPr>
          <w:rFonts w:ascii="Calluna Sans" w:eastAsia="Times New Roman" w:hAnsi="Calluna Sans" w:cs="Segoe UI"/>
          <w:b/>
          <w:bCs/>
          <w:color w:val="A50000"/>
          <w:sz w:val="26"/>
          <w:szCs w:val="26"/>
        </w:rPr>
      </w:pPr>
    </w:p>
    <w:p w14:paraId="6E1EBE80" w14:textId="77777777" w:rsidR="003267CF" w:rsidRDefault="003267CF" w:rsidP="002019C4">
      <w:pPr>
        <w:shd w:val="clear" w:color="auto" w:fill="FFFFFF"/>
        <w:rPr>
          <w:rFonts w:ascii="Calluna Sans" w:eastAsia="Times New Roman" w:hAnsi="Calluna Sans" w:cs="Segoe UI"/>
          <w:b/>
          <w:bCs/>
          <w:color w:val="A50000"/>
        </w:rPr>
      </w:pPr>
    </w:p>
    <w:p w14:paraId="5FA6051F" w14:textId="77777777" w:rsidR="00BB5FA7" w:rsidRDefault="00BB5FA7" w:rsidP="00FE5A50">
      <w:pPr>
        <w:shd w:val="clear" w:color="auto" w:fill="FFFFFF"/>
        <w:rPr>
          <w:rFonts w:ascii="Calluna Sans" w:eastAsia="Times New Roman" w:hAnsi="Calluna Sans" w:cs="Segoe UI"/>
          <w:color w:val="A50000"/>
          <w:sz w:val="20"/>
          <w:szCs w:val="20"/>
        </w:rPr>
      </w:pPr>
    </w:p>
    <w:p w14:paraId="6052195A" w14:textId="667939DF" w:rsidR="00993F7F" w:rsidRPr="001A16FD" w:rsidRDefault="00CC308E" w:rsidP="00FE5A50">
      <w:pPr>
        <w:shd w:val="clear" w:color="auto" w:fill="FFFFFF"/>
        <w:rPr>
          <w:rFonts w:ascii="Calluna Sans" w:eastAsia="Times New Roman" w:hAnsi="Calluna Sans" w:cs="Segoe UI"/>
          <w:b/>
          <w:bCs/>
          <w:color w:val="A50000"/>
          <w:sz w:val="20"/>
          <w:szCs w:val="20"/>
        </w:rPr>
      </w:pPr>
      <w:r w:rsidRPr="001A16FD">
        <w:rPr>
          <w:rFonts w:ascii="Calluna Sans" w:eastAsia="Times New Roman" w:hAnsi="Calluna Sans" w:cs="Segoe UI"/>
          <w:b/>
          <w:bCs/>
          <w:color w:val="A50000"/>
          <w:sz w:val="20"/>
          <w:szCs w:val="20"/>
        </w:rPr>
        <w:tab/>
      </w:r>
      <w:r w:rsidR="001A16FD" w:rsidRPr="001A16FD">
        <w:rPr>
          <w:rFonts w:ascii="Calluna Sans" w:eastAsia="Times New Roman" w:hAnsi="Calluna Sans" w:cs="Segoe UI"/>
          <w:b/>
          <w:bCs/>
          <w:color w:val="A50000"/>
          <w:sz w:val="20"/>
          <w:szCs w:val="20"/>
        </w:rPr>
        <w:t xml:space="preserve">1. </w:t>
      </w:r>
      <w:r w:rsidR="003267CF">
        <w:rPr>
          <w:rFonts w:ascii="Calluna Sans" w:eastAsia="Times New Roman" w:hAnsi="Calluna Sans" w:cs="Segoe UI"/>
          <w:b/>
          <w:bCs/>
          <w:color w:val="A50000"/>
          <w:sz w:val="20"/>
          <w:szCs w:val="20"/>
        </w:rPr>
        <w:t>God’s grace in choosing and forgiving his people</w:t>
      </w:r>
      <w:r w:rsidR="00FE5A50" w:rsidRPr="001A16FD">
        <w:rPr>
          <w:rFonts w:ascii="Calluna Sans" w:eastAsia="Times New Roman" w:hAnsi="Calluna Sans" w:cs="Segoe UI"/>
          <w:b/>
          <w:bCs/>
          <w:color w:val="A50000"/>
          <w:sz w:val="20"/>
          <w:szCs w:val="20"/>
        </w:rPr>
        <w:t xml:space="preserve"> </w:t>
      </w:r>
      <w:r w:rsidR="00FE5A50" w:rsidRPr="001A16FD">
        <w:rPr>
          <w:rFonts w:ascii="Calluna Sans" w:eastAsia="Times New Roman" w:hAnsi="Calluna Sans" w:cs="Segoe UI"/>
          <w:b/>
          <w:bCs/>
          <w:color w:val="A50000"/>
          <w:sz w:val="20"/>
          <w:szCs w:val="20"/>
          <w:vertAlign w:val="superscript"/>
        </w:rPr>
        <w:t>(</w:t>
      </w:r>
      <w:r w:rsidR="003267CF">
        <w:rPr>
          <w:rFonts w:ascii="Calluna Sans" w:eastAsia="Times New Roman" w:hAnsi="Calluna Sans" w:cs="Segoe UI"/>
          <w:b/>
          <w:bCs/>
          <w:color w:val="A50000"/>
          <w:sz w:val="20"/>
          <w:szCs w:val="20"/>
          <w:vertAlign w:val="superscript"/>
        </w:rPr>
        <w:t>1</w:t>
      </w:r>
      <w:r w:rsidR="00FE5A50" w:rsidRPr="001A16FD">
        <w:rPr>
          <w:rFonts w:ascii="Calluna Sans" w:eastAsia="Times New Roman" w:hAnsi="Calluna Sans" w:cs="Segoe UI"/>
          <w:b/>
          <w:bCs/>
          <w:color w:val="A50000"/>
          <w:sz w:val="20"/>
          <w:szCs w:val="20"/>
          <w:vertAlign w:val="superscript"/>
        </w:rPr>
        <w:t>-</w:t>
      </w:r>
      <w:r w:rsidR="003267CF">
        <w:rPr>
          <w:rFonts w:ascii="Calluna Sans" w:eastAsia="Times New Roman" w:hAnsi="Calluna Sans" w:cs="Segoe UI"/>
          <w:b/>
          <w:bCs/>
          <w:color w:val="A50000"/>
          <w:sz w:val="20"/>
          <w:szCs w:val="20"/>
          <w:vertAlign w:val="superscript"/>
        </w:rPr>
        <w:t>4</w:t>
      </w:r>
      <w:r w:rsidR="00FE5A50" w:rsidRPr="001A16FD">
        <w:rPr>
          <w:rFonts w:ascii="Calluna Sans" w:eastAsia="Times New Roman" w:hAnsi="Calluna Sans" w:cs="Segoe UI"/>
          <w:b/>
          <w:bCs/>
          <w:color w:val="A50000"/>
          <w:sz w:val="20"/>
          <w:szCs w:val="20"/>
          <w:vertAlign w:val="superscript"/>
        </w:rPr>
        <w:t>)</w:t>
      </w:r>
    </w:p>
    <w:p w14:paraId="09642895" w14:textId="47A53940" w:rsidR="00524B8F" w:rsidRDefault="00EB74BC" w:rsidP="00FE5A50">
      <w:pPr>
        <w:shd w:val="clear" w:color="auto" w:fill="FFFFFF"/>
        <w:rPr>
          <w:rFonts w:ascii="Calluna Sans" w:eastAsia="Times New Roman" w:hAnsi="Calluna Sans" w:cs="Segoe UI"/>
          <w:b/>
          <w:bCs/>
          <w:color w:val="A50000"/>
          <w:sz w:val="18"/>
          <w:szCs w:val="18"/>
        </w:rPr>
      </w:pPr>
      <w:r w:rsidRPr="00EB74BC">
        <w:rPr>
          <w:rFonts w:ascii="Calluna Sans" w:eastAsia="Times New Roman" w:hAnsi="Calluna Sans" w:cs="Segoe UI"/>
          <w:b/>
          <w:bCs/>
          <w:color w:val="A50000"/>
          <w:sz w:val="18"/>
          <w:szCs w:val="18"/>
        </w:rPr>
        <w:br/>
      </w:r>
    </w:p>
    <w:p w14:paraId="28923095" w14:textId="388A6C9D" w:rsidR="00015244" w:rsidRDefault="00015244" w:rsidP="00FE5A50">
      <w:pPr>
        <w:shd w:val="clear" w:color="auto" w:fill="FFFFFF"/>
        <w:rPr>
          <w:rFonts w:ascii="Calluna Sans" w:eastAsia="Times New Roman" w:hAnsi="Calluna Sans" w:cs="Segoe UI"/>
          <w:b/>
          <w:bCs/>
          <w:color w:val="A50000"/>
          <w:sz w:val="18"/>
          <w:szCs w:val="18"/>
        </w:rPr>
      </w:pPr>
    </w:p>
    <w:p w14:paraId="317598D4" w14:textId="77777777" w:rsidR="00304E56" w:rsidRDefault="00304E56" w:rsidP="00FE5A50">
      <w:pPr>
        <w:shd w:val="clear" w:color="auto" w:fill="FFFFFF"/>
        <w:rPr>
          <w:rFonts w:ascii="Calluna Sans" w:eastAsia="Times New Roman" w:hAnsi="Calluna Sans" w:cs="Segoe UI"/>
          <w:b/>
          <w:bCs/>
          <w:color w:val="A50000"/>
          <w:sz w:val="18"/>
          <w:szCs w:val="18"/>
        </w:rPr>
      </w:pPr>
    </w:p>
    <w:p w14:paraId="5149F38B" w14:textId="77777777" w:rsidR="00524B8F" w:rsidRDefault="00524B8F" w:rsidP="00FE5A50">
      <w:pPr>
        <w:shd w:val="clear" w:color="auto" w:fill="FFFFFF"/>
        <w:rPr>
          <w:rFonts w:ascii="Calluna Sans" w:eastAsia="Times New Roman" w:hAnsi="Calluna Sans" w:cs="Segoe UI"/>
          <w:b/>
          <w:bCs/>
          <w:color w:val="A50000"/>
          <w:sz w:val="18"/>
          <w:szCs w:val="18"/>
        </w:rPr>
      </w:pPr>
    </w:p>
    <w:p w14:paraId="5CAE8C5A" w14:textId="627583B0" w:rsidR="00BB5FA7" w:rsidRPr="00EB74BC" w:rsidRDefault="008B5552" w:rsidP="00FE5A50">
      <w:pPr>
        <w:shd w:val="clear" w:color="auto" w:fill="FFFFFF"/>
        <w:rPr>
          <w:rFonts w:ascii="Calluna Sans" w:eastAsia="Times New Roman" w:hAnsi="Calluna Sans" w:cs="Segoe UI"/>
          <w:b/>
          <w:bCs/>
          <w:color w:val="A50000"/>
          <w:sz w:val="18"/>
          <w:szCs w:val="18"/>
        </w:rPr>
      </w:pPr>
      <w:r w:rsidRPr="00EB74BC">
        <w:rPr>
          <w:rFonts w:ascii="Calluna Sans" w:eastAsia="Times New Roman" w:hAnsi="Calluna Sans" w:cs="Segoe UI"/>
          <w:b/>
          <w:bCs/>
          <w:color w:val="A50000"/>
          <w:sz w:val="18"/>
          <w:szCs w:val="18"/>
        </w:rPr>
        <w:br/>
      </w:r>
    </w:p>
    <w:p w14:paraId="1865D90F" w14:textId="048082BA" w:rsidR="00FE5A50" w:rsidRPr="001A16FD" w:rsidRDefault="00CC308E" w:rsidP="00FE5A50">
      <w:pPr>
        <w:shd w:val="clear" w:color="auto" w:fill="FFFFFF"/>
        <w:rPr>
          <w:rFonts w:ascii="Calluna Sans" w:eastAsia="Times New Roman" w:hAnsi="Calluna Sans" w:cs="Segoe UI"/>
          <w:b/>
          <w:bCs/>
          <w:color w:val="A50000"/>
          <w:sz w:val="20"/>
          <w:szCs w:val="20"/>
          <w:vertAlign w:val="superscript"/>
        </w:rPr>
      </w:pPr>
      <w:r w:rsidRPr="001A16FD">
        <w:rPr>
          <w:rFonts w:ascii="Calluna Sans" w:eastAsia="Times New Roman" w:hAnsi="Calluna Sans" w:cs="Segoe UI"/>
          <w:b/>
          <w:bCs/>
          <w:color w:val="A50000"/>
          <w:sz w:val="20"/>
          <w:szCs w:val="20"/>
        </w:rPr>
        <w:tab/>
      </w:r>
      <w:r w:rsidR="001A16FD" w:rsidRPr="001A16FD">
        <w:rPr>
          <w:rFonts w:ascii="Calluna Sans" w:eastAsia="Times New Roman" w:hAnsi="Calluna Sans" w:cs="Segoe UI"/>
          <w:b/>
          <w:bCs/>
          <w:color w:val="A50000"/>
          <w:sz w:val="20"/>
          <w:szCs w:val="20"/>
        </w:rPr>
        <w:t xml:space="preserve">2. </w:t>
      </w:r>
      <w:r w:rsidR="003267CF">
        <w:rPr>
          <w:rFonts w:ascii="Calluna Sans" w:eastAsia="Times New Roman" w:hAnsi="Calluna Sans" w:cs="Segoe UI"/>
          <w:b/>
          <w:bCs/>
          <w:color w:val="A50000"/>
          <w:sz w:val="20"/>
          <w:szCs w:val="20"/>
        </w:rPr>
        <w:t>God’s power in creating and overseeing the cosmos</w:t>
      </w:r>
      <w:r w:rsidR="00FE5A50" w:rsidRPr="001A16FD">
        <w:rPr>
          <w:rFonts w:ascii="Calluna Sans" w:eastAsia="Times New Roman" w:hAnsi="Calluna Sans" w:cs="Segoe UI"/>
          <w:b/>
          <w:bCs/>
          <w:color w:val="A50000"/>
          <w:sz w:val="20"/>
          <w:szCs w:val="20"/>
        </w:rPr>
        <w:t xml:space="preserve"> </w:t>
      </w:r>
      <w:r w:rsidR="00FE5A50" w:rsidRPr="001A16FD">
        <w:rPr>
          <w:rFonts w:ascii="Calluna Sans" w:eastAsia="Times New Roman" w:hAnsi="Calluna Sans" w:cs="Segoe UI"/>
          <w:b/>
          <w:bCs/>
          <w:color w:val="A50000"/>
          <w:sz w:val="20"/>
          <w:szCs w:val="20"/>
          <w:vertAlign w:val="superscript"/>
        </w:rPr>
        <w:t>(</w:t>
      </w:r>
      <w:r w:rsidR="003267CF">
        <w:rPr>
          <w:rFonts w:ascii="Calluna Sans" w:eastAsia="Times New Roman" w:hAnsi="Calluna Sans" w:cs="Segoe UI"/>
          <w:b/>
          <w:bCs/>
          <w:color w:val="A50000"/>
          <w:sz w:val="20"/>
          <w:szCs w:val="20"/>
          <w:vertAlign w:val="superscript"/>
        </w:rPr>
        <w:t>5</w:t>
      </w:r>
      <w:r w:rsidR="00FE5A50" w:rsidRPr="001A16FD">
        <w:rPr>
          <w:rFonts w:ascii="Calluna Sans" w:eastAsia="Times New Roman" w:hAnsi="Calluna Sans" w:cs="Segoe UI"/>
          <w:b/>
          <w:bCs/>
          <w:color w:val="A50000"/>
          <w:sz w:val="20"/>
          <w:szCs w:val="20"/>
          <w:vertAlign w:val="superscript"/>
        </w:rPr>
        <w:t>-</w:t>
      </w:r>
      <w:r w:rsidR="003267CF">
        <w:rPr>
          <w:rFonts w:ascii="Calluna Sans" w:eastAsia="Times New Roman" w:hAnsi="Calluna Sans" w:cs="Segoe UI"/>
          <w:b/>
          <w:bCs/>
          <w:color w:val="A50000"/>
          <w:sz w:val="20"/>
          <w:szCs w:val="20"/>
          <w:vertAlign w:val="superscript"/>
        </w:rPr>
        <w:t>8</w:t>
      </w:r>
      <w:r w:rsidR="00FE5A50" w:rsidRPr="001A16FD">
        <w:rPr>
          <w:rFonts w:ascii="Calluna Sans" w:eastAsia="Times New Roman" w:hAnsi="Calluna Sans" w:cs="Segoe UI"/>
          <w:b/>
          <w:bCs/>
          <w:color w:val="A50000"/>
          <w:sz w:val="20"/>
          <w:szCs w:val="20"/>
          <w:vertAlign w:val="superscript"/>
        </w:rPr>
        <w:t>)</w:t>
      </w:r>
    </w:p>
    <w:p w14:paraId="0356C357" w14:textId="0B5E7FED" w:rsidR="00FE5A50" w:rsidRDefault="008B5552" w:rsidP="00FE5A50">
      <w:pPr>
        <w:shd w:val="clear" w:color="auto" w:fill="FFFFFF"/>
        <w:rPr>
          <w:rFonts w:ascii="Calluna Sans" w:eastAsia="Times New Roman" w:hAnsi="Calluna Sans" w:cs="Segoe UI"/>
          <w:b/>
          <w:bCs/>
          <w:color w:val="A50000"/>
          <w:sz w:val="18"/>
          <w:szCs w:val="18"/>
        </w:rPr>
      </w:pPr>
      <w:r w:rsidRPr="00EB74BC">
        <w:rPr>
          <w:rFonts w:ascii="Calluna Sans" w:eastAsia="Times New Roman" w:hAnsi="Calluna Sans" w:cs="Segoe UI"/>
          <w:b/>
          <w:bCs/>
          <w:color w:val="A50000"/>
          <w:sz w:val="18"/>
          <w:szCs w:val="18"/>
        </w:rPr>
        <w:br/>
      </w:r>
      <w:r w:rsidR="00EB74BC" w:rsidRPr="00EB74BC">
        <w:rPr>
          <w:rFonts w:ascii="Calluna Sans" w:eastAsia="Times New Roman" w:hAnsi="Calluna Sans" w:cs="Segoe UI"/>
          <w:b/>
          <w:bCs/>
          <w:color w:val="A50000"/>
          <w:sz w:val="18"/>
          <w:szCs w:val="18"/>
        </w:rPr>
        <w:br/>
      </w:r>
    </w:p>
    <w:p w14:paraId="435E58A0" w14:textId="0774D609" w:rsidR="00015244" w:rsidRDefault="00015244" w:rsidP="00FE5A50">
      <w:pPr>
        <w:shd w:val="clear" w:color="auto" w:fill="FFFFFF"/>
        <w:rPr>
          <w:rFonts w:ascii="Calluna Sans" w:eastAsia="Times New Roman" w:hAnsi="Calluna Sans" w:cs="Segoe UI"/>
          <w:b/>
          <w:bCs/>
          <w:color w:val="A50000"/>
          <w:sz w:val="18"/>
          <w:szCs w:val="18"/>
        </w:rPr>
      </w:pPr>
    </w:p>
    <w:p w14:paraId="2843C2A8" w14:textId="77777777" w:rsidR="00304E56" w:rsidRDefault="00304E56" w:rsidP="00FE5A50">
      <w:pPr>
        <w:shd w:val="clear" w:color="auto" w:fill="FFFFFF"/>
        <w:rPr>
          <w:rFonts w:ascii="Calluna Sans" w:eastAsia="Times New Roman" w:hAnsi="Calluna Sans" w:cs="Segoe UI"/>
          <w:b/>
          <w:bCs/>
          <w:color w:val="A50000"/>
          <w:sz w:val="18"/>
          <w:szCs w:val="18"/>
        </w:rPr>
      </w:pPr>
    </w:p>
    <w:p w14:paraId="2F055164" w14:textId="77777777" w:rsidR="00524B8F" w:rsidRDefault="00524B8F" w:rsidP="00FE5A50">
      <w:pPr>
        <w:shd w:val="clear" w:color="auto" w:fill="FFFFFF"/>
        <w:rPr>
          <w:rFonts w:ascii="Calluna Sans" w:eastAsia="Times New Roman" w:hAnsi="Calluna Sans" w:cs="Segoe UI"/>
          <w:b/>
          <w:bCs/>
          <w:color w:val="A50000"/>
          <w:sz w:val="18"/>
          <w:szCs w:val="18"/>
        </w:rPr>
      </w:pPr>
    </w:p>
    <w:p w14:paraId="587E2D60" w14:textId="77777777" w:rsidR="00524B8F" w:rsidRPr="00EB74BC" w:rsidRDefault="00524B8F" w:rsidP="00FE5A50">
      <w:pPr>
        <w:shd w:val="clear" w:color="auto" w:fill="FFFFFF"/>
        <w:rPr>
          <w:rFonts w:ascii="Calluna Sans" w:eastAsia="Times New Roman" w:hAnsi="Calluna Sans" w:cs="Segoe UI"/>
          <w:b/>
          <w:bCs/>
          <w:color w:val="A50000"/>
          <w:sz w:val="18"/>
          <w:szCs w:val="18"/>
        </w:rPr>
      </w:pPr>
    </w:p>
    <w:p w14:paraId="38E92D9A" w14:textId="3B8FE9BD" w:rsidR="00FE5A50" w:rsidRPr="001A16FD" w:rsidRDefault="00CC308E" w:rsidP="00FE5A50">
      <w:pPr>
        <w:shd w:val="clear" w:color="auto" w:fill="FFFFFF"/>
        <w:rPr>
          <w:rFonts w:ascii="Calluna Sans" w:eastAsia="Times New Roman" w:hAnsi="Calluna Sans" w:cs="Segoe UI"/>
          <w:b/>
          <w:bCs/>
          <w:color w:val="A50000"/>
          <w:sz w:val="20"/>
          <w:szCs w:val="20"/>
          <w:vertAlign w:val="superscript"/>
        </w:rPr>
      </w:pPr>
      <w:r w:rsidRPr="001A16FD">
        <w:rPr>
          <w:rFonts w:ascii="Calluna Sans" w:eastAsia="Times New Roman" w:hAnsi="Calluna Sans" w:cs="Segoe UI"/>
          <w:b/>
          <w:bCs/>
          <w:color w:val="A50000"/>
          <w:sz w:val="20"/>
          <w:szCs w:val="20"/>
        </w:rPr>
        <w:tab/>
      </w:r>
      <w:r w:rsidR="001A16FD" w:rsidRPr="001A16FD">
        <w:rPr>
          <w:rFonts w:ascii="Calluna Sans" w:eastAsia="Times New Roman" w:hAnsi="Calluna Sans" w:cs="Segoe UI"/>
          <w:b/>
          <w:bCs/>
          <w:color w:val="A50000"/>
          <w:sz w:val="20"/>
          <w:szCs w:val="20"/>
        </w:rPr>
        <w:t xml:space="preserve">3. </w:t>
      </w:r>
      <w:r w:rsidR="003267CF">
        <w:rPr>
          <w:rFonts w:ascii="Calluna Sans" w:eastAsia="Times New Roman" w:hAnsi="Calluna Sans" w:cs="Segoe UI"/>
          <w:b/>
          <w:bCs/>
          <w:color w:val="A50000"/>
          <w:sz w:val="20"/>
          <w:szCs w:val="20"/>
        </w:rPr>
        <w:t>God’s goodness in providing and caring for his world</w:t>
      </w:r>
      <w:r w:rsidR="00FE5A50" w:rsidRPr="001A16FD">
        <w:rPr>
          <w:rFonts w:ascii="Calluna Sans" w:eastAsia="Times New Roman" w:hAnsi="Calluna Sans" w:cs="Segoe UI"/>
          <w:b/>
          <w:bCs/>
          <w:color w:val="A50000"/>
          <w:sz w:val="20"/>
          <w:szCs w:val="20"/>
        </w:rPr>
        <w:t xml:space="preserve"> </w:t>
      </w:r>
      <w:r w:rsidR="00FE5A50" w:rsidRPr="001A16FD">
        <w:rPr>
          <w:rFonts w:ascii="Calluna Sans" w:eastAsia="Times New Roman" w:hAnsi="Calluna Sans" w:cs="Segoe UI"/>
          <w:b/>
          <w:bCs/>
          <w:color w:val="A50000"/>
          <w:sz w:val="20"/>
          <w:szCs w:val="20"/>
          <w:vertAlign w:val="superscript"/>
        </w:rPr>
        <w:t>(</w:t>
      </w:r>
      <w:r w:rsidR="003267CF">
        <w:rPr>
          <w:rFonts w:ascii="Calluna Sans" w:eastAsia="Times New Roman" w:hAnsi="Calluna Sans" w:cs="Segoe UI"/>
          <w:b/>
          <w:bCs/>
          <w:color w:val="A50000"/>
          <w:sz w:val="20"/>
          <w:szCs w:val="20"/>
          <w:vertAlign w:val="superscript"/>
        </w:rPr>
        <w:t>9</w:t>
      </w:r>
      <w:r w:rsidR="00FE5A50" w:rsidRPr="001A16FD">
        <w:rPr>
          <w:rFonts w:ascii="Calluna Sans" w:eastAsia="Times New Roman" w:hAnsi="Calluna Sans" w:cs="Segoe UI"/>
          <w:b/>
          <w:bCs/>
          <w:color w:val="A50000"/>
          <w:sz w:val="20"/>
          <w:szCs w:val="20"/>
          <w:vertAlign w:val="superscript"/>
        </w:rPr>
        <w:t>-1</w:t>
      </w:r>
      <w:r w:rsidR="003267CF">
        <w:rPr>
          <w:rFonts w:ascii="Calluna Sans" w:eastAsia="Times New Roman" w:hAnsi="Calluna Sans" w:cs="Segoe UI"/>
          <w:b/>
          <w:bCs/>
          <w:color w:val="A50000"/>
          <w:sz w:val="20"/>
          <w:szCs w:val="20"/>
          <w:vertAlign w:val="superscript"/>
        </w:rPr>
        <w:t>3</w:t>
      </w:r>
      <w:r w:rsidR="00FE5A50" w:rsidRPr="001A16FD">
        <w:rPr>
          <w:rFonts w:ascii="Calluna Sans" w:eastAsia="Times New Roman" w:hAnsi="Calluna Sans" w:cs="Segoe UI"/>
          <w:b/>
          <w:bCs/>
          <w:color w:val="A50000"/>
          <w:sz w:val="20"/>
          <w:szCs w:val="20"/>
          <w:vertAlign w:val="superscript"/>
        </w:rPr>
        <w:t>)</w:t>
      </w:r>
    </w:p>
    <w:p w14:paraId="733BF9FB" w14:textId="77777777" w:rsidR="00BB5FA7" w:rsidRPr="00EB74BC" w:rsidRDefault="00BB5FA7" w:rsidP="00FE5A50">
      <w:pPr>
        <w:shd w:val="clear" w:color="auto" w:fill="FFFFFF"/>
        <w:rPr>
          <w:rFonts w:ascii="Calluna Sans" w:eastAsia="Times New Roman" w:hAnsi="Calluna Sans" w:cs="Segoe UI"/>
          <w:color w:val="A50000"/>
          <w:sz w:val="18"/>
          <w:szCs w:val="18"/>
          <w:vertAlign w:val="superscript"/>
        </w:rPr>
      </w:pPr>
    </w:p>
    <w:p w14:paraId="36AC4338" w14:textId="77777777" w:rsidR="00524B8F" w:rsidRDefault="00524B8F" w:rsidP="00FE5A50">
      <w:pPr>
        <w:shd w:val="clear" w:color="auto" w:fill="FFFFFF"/>
        <w:rPr>
          <w:rFonts w:ascii="Calluna Sans" w:eastAsia="Times New Roman" w:hAnsi="Calluna Sans" w:cs="Segoe UI"/>
          <w:color w:val="A50000"/>
          <w:sz w:val="18"/>
          <w:szCs w:val="18"/>
          <w:vertAlign w:val="superscript"/>
        </w:rPr>
      </w:pPr>
    </w:p>
    <w:p w14:paraId="2F7ACBF9" w14:textId="77777777" w:rsidR="00524B8F" w:rsidRDefault="00524B8F" w:rsidP="00FE5A50">
      <w:pPr>
        <w:shd w:val="clear" w:color="auto" w:fill="FFFFFF"/>
        <w:rPr>
          <w:rFonts w:ascii="Calluna Sans" w:eastAsia="Times New Roman" w:hAnsi="Calluna Sans" w:cs="Segoe UI"/>
          <w:color w:val="A50000"/>
          <w:sz w:val="18"/>
          <w:szCs w:val="18"/>
          <w:vertAlign w:val="superscript"/>
        </w:rPr>
      </w:pPr>
    </w:p>
    <w:p w14:paraId="01EAF6FC" w14:textId="77777777" w:rsidR="00524B8F" w:rsidRDefault="00524B8F" w:rsidP="00FE5A50">
      <w:pPr>
        <w:shd w:val="clear" w:color="auto" w:fill="FFFFFF"/>
        <w:rPr>
          <w:rFonts w:ascii="Calluna Sans" w:eastAsia="Times New Roman" w:hAnsi="Calluna Sans" w:cs="Segoe UI"/>
          <w:color w:val="A50000"/>
          <w:sz w:val="18"/>
          <w:szCs w:val="18"/>
          <w:vertAlign w:val="superscript"/>
        </w:rPr>
      </w:pPr>
    </w:p>
    <w:p w14:paraId="1F61DE0D" w14:textId="77777777" w:rsidR="00524B8F" w:rsidRDefault="00524B8F" w:rsidP="00FE5A50">
      <w:pPr>
        <w:shd w:val="clear" w:color="auto" w:fill="FFFFFF"/>
        <w:rPr>
          <w:rFonts w:ascii="Calluna Sans" w:eastAsia="Times New Roman" w:hAnsi="Calluna Sans" w:cs="Segoe UI"/>
          <w:color w:val="A50000"/>
          <w:sz w:val="18"/>
          <w:szCs w:val="18"/>
          <w:vertAlign w:val="superscript"/>
        </w:rPr>
      </w:pPr>
    </w:p>
    <w:p w14:paraId="34F7BA35" w14:textId="7CFC9B9E" w:rsidR="00627858" w:rsidRPr="00EB74BC" w:rsidRDefault="00BC350F" w:rsidP="00FE5A50">
      <w:pPr>
        <w:shd w:val="clear" w:color="auto" w:fill="FFFFFF"/>
        <w:rPr>
          <w:rFonts w:ascii="Calluna Sans" w:eastAsia="Times New Roman" w:hAnsi="Calluna Sans" w:cs="Segoe UI"/>
          <w:color w:val="A50000"/>
          <w:sz w:val="18"/>
          <w:szCs w:val="18"/>
          <w:vertAlign w:val="superscript"/>
        </w:rPr>
      </w:pPr>
      <w:r w:rsidRPr="00EB74BC">
        <w:rPr>
          <w:rFonts w:ascii="Calluna Sans" w:eastAsia="Times New Roman" w:hAnsi="Calluna Sans" w:cs="Segoe UI"/>
          <w:color w:val="A50000"/>
          <w:sz w:val="18"/>
          <w:szCs w:val="18"/>
          <w:vertAlign w:val="superscript"/>
        </w:rPr>
        <w:br/>
      </w:r>
    </w:p>
    <w:p w14:paraId="3E5E79C3" w14:textId="725B98BC" w:rsidR="006822AB" w:rsidRPr="006822AB" w:rsidRDefault="006822AB" w:rsidP="006822AB">
      <w:pPr>
        <w:spacing w:after="200"/>
        <w:rPr>
          <w:rFonts w:ascii="Calluna" w:hAnsi="Calluna" w:cstheme="minorHAnsi"/>
          <w:sz w:val="18"/>
          <w:szCs w:val="18"/>
        </w:rPr>
      </w:pPr>
    </w:p>
    <w:sectPr w:rsidR="006822AB" w:rsidRPr="006822AB" w:rsidSect="009E41DC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luna">
    <w:panose1 w:val="020B0604020202020204"/>
    <w:charset w:val="4D"/>
    <w:family w:val="auto"/>
    <w:notTrueType/>
    <w:pitch w:val="variable"/>
    <w:sig w:usb0="00000007" w:usb1="00000001" w:usb2="00000000" w:usb3="00000000" w:csb0="00000093" w:csb1="00000000"/>
  </w:font>
  <w:font w:name="Calluna Sans">
    <w:panose1 w:val="020B0604020202020204"/>
    <w:charset w:val="4D"/>
    <w:family w:val="auto"/>
    <w:notTrueType/>
    <w:pitch w:val="variable"/>
    <w:sig w:usb0="A000002F" w:usb1="5000206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attachedTemplate r:id="rId1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82"/>
    <w:rsid w:val="00012984"/>
    <w:rsid w:val="00015244"/>
    <w:rsid w:val="0002195A"/>
    <w:rsid w:val="000B4A00"/>
    <w:rsid w:val="000C3979"/>
    <w:rsid w:val="000E253A"/>
    <w:rsid w:val="00130DF0"/>
    <w:rsid w:val="00153553"/>
    <w:rsid w:val="00191184"/>
    <w:rsid w:val="001A16FD"/>
    <w:rsid w:val="002019C4"/>
    <w:rsid w:val="0020226D"/>
    <w:rsid w:val="00207352"/>
    <w:rsid w:val="00227496"/>
    <w:rsid w:val="00227648"/>
    <w:rsid w:val="002644B1"/>
    <w:rsid w:val="002733AC"/>
    <w:rsid w:val="002743E4"/>
    <w:rsid w:val="0027575F"/>
    <w:rsid w:val="002B0817"/>
    <w:rsid w:val="002D1CF4"/>
    <w:rsid w:val="002E77E7"/>
    <w:rsid w:val="003013AD"/>
    <w:rsid w:val="003042E3"/>
    <w:rsid w:val="003042EF"/>
    <w:rsid w:val="00304E56"/>
    <w:rsid w:val="003267CF"/>
    <w:rsid w:val="00352963"/>
    <w:rsid w:val="003671ED"/>
    <w:rsid w:val="0038068D"/>
    <w:rsid w:val="003F50D9"/>
    <w:rsid w:val="00422B8A"/>
    <w:rsid w:val="0043599F"/>
    <w:rsid w:val="00500F6C"/>
    <w:rsid w:val="00524B8F"/>
    <w:rsid w:val="005302AF"/>
    <w:rsid w:val="00556825"/>
    <w:rsid w:val="0058670C"/>
    <w:rsid w:val="005C12EA"/>
    <w:rsid w:val="005C5928"/>
    <w:rsid w:val="0060108F"/>
    <w:rsid w:val="00627082"/>
    <w:rsid w:val="00627858"/>
    <w:rsid w:val="00665F50"/>
    <w:rsid w:val="006822AB"/>
    <w:rsid w:val="0068648C"/>
    <w:rsid w:val="00692092"/>
    <w:rsid w:val="0073468F"/>
    <w:rsid w:val="00740EEA"/>
    <w:rsid w:val="0078729F"/>
    <w:rsid w:val="00795326"/>
    <w:rsid w:val="007B444F"/>
    <w:rsid w:val="007B5AB5"/>
    <w:rsid w:val="007C258A"/>
    <w:rsid w:val="007D7D8E"/>
    <w:rsid w:val="007F2C86"/>
    <w:rsid w:val="008026EE"/>
    <w:rsid w:val="00811396"/>
    <w:rsid w:val="008551DF"/>
    <w:rsid w:val="00862824"/>
    <w:rsid w:val="00875FF9"/>
    <w:rsid w:val="008A7E52"/>
    <w:rsid w:val="008B0E80"/>
    <w:rsid w:val="008B3797"/>
    <w:rsid w:val="008B5552"/>
    <w:rsid w:val="008D0DA4"/>
    <w:rsid w:val="00913313"/>
    <w:rsid w:val="00977636"/>
    <w:rsid w:val="00993F7F"/>
    <w:rsid w:val="00996BF3"/>
    <w:rsid w:val="009B3BD7"/>
    <w:rsid w:val="009D76A2"/>
    <w:rsid w:val="009E41DC"/>
    <w:rsid w:val="00A46774"/>
    <w:rsid w:val="00AE24D1"/>
    <w:rsid w:val="00B03A7C"/>
    <w:rsid w:val="00BA62BB"/>
    <w:rsid w:val="00BB5FA7"/>
    <w:rsid w:val="00BC1B30"/>
    <w:rsid w:val="00BC350F"/>
    <w:rsid w:val="00BE732D"/>
    <w:rsid w:val="00C3296C"/>
    <w:rsid w:val="00C54177"/>
    <w:rsid w:val="00CA5F0E"/>
    <w:rsid w:val="00CA7228"/>
    <w:rsid w:val="00CC308E"/>
    <w:rsid w:val="00D670D4"/>
    <w:rsid w:val="00D949A8"/>
    <w:rsid w:val="00DB383D"/>
    <w:rsid w:val="00DC07F4"/>
    <w:rsid w:val="00DC3ADA"/>
    <w:rsid w:val="00DF08A4"/>
    <w:rsid w:val="00E215A6"/>
    <w:rsid w:val="00E40170"/>
    <w:rsid w:val="00E528CF"/>
    <w:rsid w:val="00E82786"/>
    <w:rsid w:val="00EB1375"/>
    <w:rsid w:val="00EB74BC"/>
    <w:rsid w:val="00ED2B3E"/>
    <w:rsid w:val="00EE1F47"/>
    <w:rsid w:val="00F03AA7"/>
    <w:rsid w:val="00F136C8"/>
    <w:rsid w:val="00F21FAC"/>
    <w:rsid w:val="00F32DDB"/>
    <w:rsid w:val="00F51FD5"/>
    <w:rsid w:val="00F6102E"/>
    <w:rsid w:val="00F727AD"/>
    <w:rsid w:val="00FA2502"/>
    <w:rsid w:val="00F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858B0"/>
  <w15:chartTrackingRefBased/>
  <w15:docId w15:val="{06C77BE8-7E5F-B94C-910A-477A4122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0E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72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62708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rmon">
    <w:name w:val="Sermon"/>
    <w:basedOn w:val="Normal"/>
    <w:autoRedefine/>
    <w:qFormat/>
    <w:rsid w:val="00422B8A"/>
    <w:pPr>
      <w:tabs>
        <w:tab w:val="left" w:pos="360"/>
      </w:tabs>
      <w:spacing w:after="100" w:line="312" w:lineRule="auto"/>
    </w:pPr>
    <w:rPr>
      <w:rFonts w:ascii="Verdana" w:hAnsi="Verdana" w:cs="Segoe UI"/>
      <w:bCs/>
      <w:color w:val="000000"/>
      <w:sz w:val="16"/>
      <w:szCs w:val="16"/>
    </w:rPr>
  </w:style>
  <w:style w:type="paragraph" w:customStyle="1" w:styleId="Scirpture-Main">
    <w:name w:val="Scirpture - Main"/>
    <w:basedOn w:val="Normal"/>
    <w:qFormat/>
    <w:rsid w:val="009E41DC"/>
    <w:pPr>
      <w:spacing w:after="120" w:line="312" w:lineRule="auto"/>
    </w:pPr>
    <w:rPr>
      <w:rFonts w:ascii="Calluna" w:hAnsi="Calluna"/>
      <w:sz w:val="20"/>
    </w:rPr>
  </w:style>
  <w:style w:type="paragraph" w:customStyle="1" w:styleId="ScriptureHeadingMain">
    <w:name w:val="Scripture Heading Main"/>
    <w:basedOn w:val="Normal"/>
    <w:qFormat/>
    <w:rsid w:val="009E41DC"/>
    <w:pPr>
      <w:spacing w:after="60"/>
    </w:pPr>
    <w:rPr>
      <w:rFonts w:ascii="Calluna Sans" w:hAnsi="Calluna Sans"/>
      <w:b/>
      <w:sz w:val="20"/>
    </w:rPr>
  </w:style>
  <w:style w:type="paragraph" w:customStyle="1" w:styleId="Scripture-supplemental">
    <w:name w:val="Scripture - supplemental"/>
    <w:basedOn w:val="Normal"/>
    <w:qFormat/>
    <w:rsid w:val="009E41DC"/>
    <w:pPr>
      <w:spacing w:line="264" w:lineRule="auto"/>
    </w:pPr>
    <w:rPr>
      <w:rFonts w:ascii="Calluna" w:hAnsi="Calluna"/>
      <w:sz w:val="18"/>
    </w:rPr>
  </w:style>
  <w:style w:type="paragraph" w:customStyle="1" w:styleId="ScriptureHeadingSupplemental">
    <w:name w:val="Scripture Heading Supplemental"/>
    <w:basedOn w:val="Normal"/>
    <w:qFormat/>
    <w:rsid w:val="009E41DC"/>
    <w:rPr>
      <w:rFonts w:ascii="Calluna Sans" w:hAnsi="Calluna Sans"/>
      <w:b/>
      <w:sz w:val="18"/>
    </w:rPr>
  </w:style>
  <w:style w:type="paragraph" w:customStyle="1" w:styleId="Quotes">
    <w:name w:val="Quotes"/>
    <w:basedOn w:val="Normal"/>
    <w:qFormat/>
    <w:rsid w:val="009E41DC"/>
    <w:pPr>
      <w:spacing w:line="264" w:lineRule="auto"/>
    </w:pPr>
    <w:rPr>
      <w:rFonts w:ascii="Calluna Sans" w:hAnsi="Calluna Sans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27082"/>
    <w:rPr>
      <w:rFonts w:ascii="Times New Roman" w:eastAsia="Times New Roman" w:hAnsi="Times New Roman" w:cs="Times New Roman"/>
      <w:b/>
      <w:bCs/>
    </w:rPr>
  </w:style>
  <w:style w:type="character" w:customStyle="1" w:styleId="text">
    <w:name w:val="text"/>
    <w:basedOn w:val="DefaultParagraphFont"/>
    <w:rsid w:val="00627082"/>
  </w:style>
  <w:style w:type="paragraph" w:customStyle="1" w:styleId="line">
    <w:name w:val="line"/>
    <w:basedOn w:val="Normal"/>
    <w:rsid w:val="006270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627082"/>
  </w:style>
  <w:style w:type="character" w:customStyle="1" w:styleId="indent-1-breaks">
    <w:name w:val="indent-1-breaks"/>
    <w:basedOn w:val="DefaultParagraphFont"/>
    <w:rsid w:val="00627082"/>
  </w:style>
  <w:style w:type="character" w:customStyle="1" w:styleId="selah">
    <w:name w:val="selah"/>
    <w:basedOn w:val="DefaultParagraphFont"/>
    <w:rsid w:val="00627082"/>
  </w:style>
  <w:style w:type="paragraph" w:styleId="NormalWeb">
    <w:name w:val="Normal (Web)"/>
    <w:basedOn w:val="Normal"/>
    <w:uiPriority w:val="99"/>
    <w:unhideWhenUsed/>
    <w:rsid w:val="00FA25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FA2502"/>
  </w:style>
  <w:style w:type="character" w:customStyle="1" w:styleId="small-caps">
    <w:name w:val="small-caps"/>
    <w:basedOn w:val="DefaultParagraphFont"/>
    <w:rsid w:val="002644B1"/>
  </w:style>
  <w:style w:type="character" w:customStyle="1" w:styleId="indent-1">
    <w:name w:val="indent-1"/>
    <w:basedOn w:val="DefaultParagraphFont"/>
    <w:rsid w:val="0020226D"/>
  </w:style>
  <w:style w:type="character" w:customStyle="1" w:styleId="Heading2Char">
    <w:name w:val="Heading 2 Char"/>
    <w:basedOn w:val="DefaultParagraphFont"/>
    <w:link w:val="Heading2"/>
    <w:uiPriority w:val="9"/>
    <w:semiHidden/>
    <w:rsid w:val="007872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-size-medium">
    <w:name w:val="a-size-medium"/>
    <w:basedOn w:val="DefaultParagraphFont"/>
    <w:rsid w:val="0078729F"/>
  </w:style>
  <w:style w:type="character" w:customStyle="1" w:styleId="Heading1Char">
    <w:name w:val="Heading 1 Char"/>
    <w:basedOn w:val="DefaultParagraphFont"/>
    <w:link w:val="Heading1"/>
    <w:uiPriority w:val="9"/>
    <w:rsid w:val="008B0E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-size-extra-large">
    <w:name w:val="a-size-extra-large"/>
    <w:basedOn w:val="DefaultParagraphFont"/>
    <w:rsid w:val="008B0E80"/>
  </w:style>
  <w:style w:type="character" w:styleId="Hyperlink">
    <w:name w:val="Hyperlink"/>
    <w:basedOn w:val="DefaultParagraphFont"/>
    <w:uiPriority w:val="99"/>
    <w:unhideWhenUsed/>
    <w:rsid w:val="003042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9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5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9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23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0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478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7093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6472848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8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9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2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51898">
              <w:marLeft w:val="-105"/>
              <w:marRight w:val="-105"/>
              <w:marTop w:val="6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7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2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0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6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0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6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2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01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75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5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6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6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gerwilliams/Library/Group%20Containers/UBF8T346G9.Office/User%20Content.localized/Templates.localized/Sermon%20Inse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Insert.dotx</Template>
  <TotalTime>19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Williams</dc:creator>
  <cp:keywords/>
  <dc:description/>
  <cp:lastModifiedBy>Taylor Bradbury</cp:lastModifiedBy>
  <cp:revision>5</cp:revision>
  <cp:lastPrinted>2023-08-24T17:54:00Z</cp:lastPrinted>
  <dcterms:created xsi:type="dcterms:W3CDTF">2023-09-20T23:10:00Z</dcterms:created>
  <dcterms:modified xsi:type="dcterms:W3CDTF">2023-09-20T23:54:00Z</dcterms:modified>
</cp:coreProperties>
</file>