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0910" w14:textId="1CE4A120" w:rsidR="0046622C" w:rsidRDefault="0046622C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608BDDD9" w14:textId="70CAABF0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2A331BC9" w14:textId="05BDC2C4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5BE59D63" w14:textId="12D3C40C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6114B51B" w14:textId="7274C836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0531C60B" w14:textId="61874260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D0A476D" w14:textId="2E62DF50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221DDB2D" w14:textId="6E6E2264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22A3664" w14:textId="787548B5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4673324D" w14:textId="4C5D9933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3DCB2294" w14:textId="34FA5491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028B1F7D" w14:textId="2E43A599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7434B858" w14:textId="2591100A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49212414" w14:textId="1771E1F1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06F5A9C1" w14:textId="197E045E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27A46EB" w14:textId="77FF64C2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BC959F2" w14:textId="168C48F2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ED72FF4" w14:textId="77777777" w:rsidR="00175EA6" w:rsidRDefault="00175EA6" w:rsidP="0046622C">
      <w:pPr>
        <w:spacing w:line="288" w:lineRule="auto"/>
        <w:rPr>
          <w:rFonts w:ascii="Calluna Sans" w:eastAsia="Times New Roman" w:hAnsi="Calluna Sans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5772D9F5" w14:textId="77777777" w:rsidR="0046622C" w:rsidRDefault="0046622C" w:rsidP="0046622C">
      <w:pPr>
        <w:spacing w:line="288" w:lineRule="auto"/>
        <w:rPr>
          <w:rFonts w:ascii="Calluna Sans" w:eastAsia="Times New Roman" w:hAnsi="Calluna Sans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34B7785A" w14:textId="77777777" w:rsidR="00382AC1" w:rsidRPr="00382AC1" w:rsidRDefault="00382AC1" w:rsidP="00382AC1">
      <w:pPr>
        <w:rPr>
          <w:rFonts w:ascii="Times New Roman" w:eastAsia="Times New Roman" w:hAnsi="Times New Roman" w:cs="Times New Roman"/>
        </w:rPr>
      </w:pPr>
    </w:p>
    <w:p w14:paraId="10EFB1E5" w14:textId="75E06927" w:rsidR="00382AC1" w:rsidRDefault="00382AC1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3D2EF461" w14:textId="4D6206C7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44AADC74" w14:textId="69D83803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26E9BE2E" w14:textId="7031C48C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404E26E5" w14:textId="1136F8BC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04F0FA19" w14:textId="2BB75498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333517F2" w14:textId="16E478C2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55F955C9" w14:textId="595CD968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5A0D5F5E" w14:textId="4E108B44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6BBB7BAE" w14:textId="1284A319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314DEF89" w14:textId="77777777" w:rsidR="00E7414F" w:rsidRDefault="00E7414F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26ACBE12" w14:textId="77777777" w:rsidR="001D358B" w:rsidRDefault="001D358B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306F0792" w14:textId="77777777" w:rsidR="00C9349B" w:rsidRDefault="00C9349B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7275626A" w14:textId="32D52B98" w:rsidR="00AB3CC7" w:rsidRDefault="00F216C1" w:rsidP="00423B36">
      <w:pPr>
        <w:jc w:val="center"/>
        <w:rPr>
          <w:rFonts w:ascii="Calluna Sans" w:hAnsi="Calluna Sans"/>
          <w:b/>
          <w:bCs/>
          <w:sz w:val="36"/>
          <w:szCs w:val="36"/>
        </w:rPr>
      </w:pPr>
      <w:r w:rsidRPr="00F216C1">
        <w:rPr>
          <w:rFonts w:ascii="Calluna Sans" w:hAnsi="Calluna Sans"/>
          <w:b/>
          <w:bCs/>
          <w:sz w:val="36"/>
          <w:szCs w:val="36"/>
        </w:rPr>
        <w:drawing>
          <wp:inline distT="0" distB="0" distL="0" distR="0" wp14:anchorId="36F64694" wp14:editId="452DD50C">
            <wp:extent cx="4114800" cy="4138295"/>
            <wp:effectExtent l="0" t="0" r="0" b="0"/>
            <wp:docPr id="1" name="Picture 1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11229" w14:textId="77777777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10AF1C75" w14:textId="77777777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36617C5B" w14:textId="77777777" w:rsidR="0074048D" w:rsidRDefault="0074048D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11919954" w14:textId="2E05C726" w:rsidR="001D358B" w:rsidRDefault="00AB3CC7" w:rsidP="001D358B">
      <w:pPr>
        <w:spacing w:line="288" w:lineRule="auto"/>
        <w:jc w:val="both"/>
        <w:rPr>
          <w:rFonts w:ascii="Calluna Sans" w:hAnsi="Calluna Sans"/>
          <w:b/>
          <w:bCs/>
          <w:sz w:val="20"/>
          <w:szCs w:val="20"/>
        </w:rPr>
      </w:pPr>
      <w:r w:rsidRPr="001D358B">
        <w:rPr>
          <w:rFonts w:ascii="Calluna Sans" w:hAnsi="Calluna Sans"/>
          <w:sz w:val="20"/>
          <w:szCs w:val="20"/>
        </w:rPr>
        <w:t xml:space="preserve">New City is spending time this summer exploring the </w:t>
      </w:r>
      <w:r w:rsidR="001D358B" w:rsidRPr="001D358B">
        <w:rPr>
          <w:rFonts w:ascii="Calluna Sans" w:hAnsi="Calluna Sans"/>
          <w:sz w:val="20"/>
          <w:szCs w:val="20"/>
        </w:rPr>
        <w:t xml:space="preserve">Psalms – the </w:t>
      </w:r>
      <w:r w:rsidRPr="001D358B">
        <w:rPr>
          <w:rFonts w:ascii="Calluna Sans" w:hAnsi="Calluna Sans"/>
          <w:sz w:val="20"/>
          <w:szCs w:val="20"/>
        </w:rPr>
        <w:t xml:space="preserve">songbook given by God to his people for worship, community, and </w:t>
      </w:r>
      <w:r w:rsidR="001D358B">
        <w:rPr>
          <w:rFonts w:ascii="Calluna Sans" w:hAnsi="Calluna Sans"/>
          <w:sz w:val="20"/>
          <w:szCs w:val="20"/>
        </w:rPr>
        <w:t>a hopeful realism</w:t>
      </w:r>
      <w:r w:rsidRPr="001D358B">
        <w:rPr>
          <w:rFonts w:ascii="Calluna Sans" w:hAnsi="Calluna Sans"/>
          <w:sz w:val="20"/>
          <w:szCs w:val="20"/>
        </w:rPr>
        <w:t xml:space="preserve">. </w:t>
      </w:r>
      <w:r w:rsidR="001D358B">
        <w:rPr>
          <w:rFonts w:ascii="Calluna Sans" w:hAnsi="Calluna Sans"/>
          <w:sz w:val="20"/>
          <w:szCs w:val="20"/>
        </w:rPr>
        <w:t xml:space="preserve">This was modeled well in the life of Jesus. </w:t>
      </w:r>
      <w:r w:rsidRPr="001D358B">
        <w:rPr>
          <w:rFonts w:ascii="Calluna Sans" w:hAnsi="Calluna Sans"/>
          <w:sz w:val="20"/>
          <w:szCs w:val="20"/>
        </w:rPr>
        <w:t xml:space="preserve">Though separated by language, culture, and generations, the Psalms </w:t>
      </w:r>
      <w:r w:rsidR="001D358B" w:rsidRPr="001D358B">
        <w:rPr>
          <w:rFonts w:ascii="Calluna Sans" w:hAnsi="Calluna Sans"/>
          <w:sz w:val="20"/>
          <w:szCs w:val="20"/>
        </w:rPr>
        <w:t>are</w:t>
      </w:r>
      <w:r w:rsidRPr="001D358B">
        <w:rPr>
          <w:rFonts w:ascii="Calluna Sans" w:hAnsi="Calluna Sans"/>
          <w:sz w:val="20"/>
          <w:szCs w:val="20"/>
        </w:rPr>
        <w:t xml:space="preserve"> still the inspired and reliable guide to our own hearts and a</w:t>
      </w:r>
      <w:r w:rsidR="001D358B">
        <w:rPr>
          <w:rFonts w:ascii="Calluna Sans" w:hAnsi="Calluna Sans"/>
          <w:sz w:val="20"/>
          <w:szCs w:val="20"/>
        </w:rPr>
        <w:t xml:space="preserve"> </w:t>
      </w:r>
      <w:r w:rsidR="003D3EC5">
        <w:rPr>
          <w:rFonts w:ascii="Calluna Sans" w:hAnsi="Calluna Sans"/>
          <w:sz w:val="20"/>
          <w:szCs w:val="20"/>
        </w:rPr>
        <w:t>constant</w:t>
      </w:r>
      <w:r w:rsidRPr="001D358B">
        <w:rPr>
          <w:rFonts w:ascii="Calluna Sans" w:hAnsi="Calluna Sans"/>
          <w:sz w:val="20"/>
          <w:szCs w:val="20"/>
        </w:rPr>
        <w:t xml:space="preserve"> help </w:t>
      </w:r>
      <w:r w:rsidR="003D3EC5">
        <w:rPr>
          <w:rFonts w:ascii="Calluna Sans" w:hAnsi="Calluna Sans"/>
          <w:sz w:val="20"/>
          <w:szCs w:val="20"/>
        </w:rPr>
        <w:t>in</w:t>
      </w:r>
      <w:r w:rsidRPr="001D358B">
        <w:rPr>
          <w:rFonts w:ascii="Calluna Sans" w:hAnsi="Calluna Sans"/>
          <w:sz w:val="20"/>
          <w:szCs w:val="20"/>
        </w:rPr>
        <w:t xml:space="preserve"> </w:t>
      </w:r>
      <w:r w:rsidR="003D3EC5">
        <w:rPr>
          <w:rFonts w:ascii="Calluna Sans" w:hAnsi="Calluna Sans"/>
          <w:sz w:val="20"/>
          <w:szCs w:val="20"/>
        </w:rPr>
        <w:t xml:space="preserve">honestly </w:t>
      </w:r>
      <w:r w:rsidRPr="001D358B">
        <w:rPr>
          <w:rFonts w:ascii="Calluna Sans" w:hAnsi="Calluna Sans"/>
          <w:sz w:val="20"/>
          <w:szCs w:val="20"/>
        </w:rPr>
        <w:t xml:space="preserve">navigating the chaos of our world </w:t>
      </w:r>
      <w:r w:rsidR="003D3EC5">
        <w:rPr>
          <w:rFonts w:ascii="Calluna Sans" w:hAnsi="Calluna Sans"/>
          <w:sz w:val="20"/>
          <w:szCs w:val="20"/>
        </w:rPr>
        <w:t>with</w:t>
      </w:r>
      <w:r w:rsidRPr="001D358B">
        <w:rPr>
          <w:rFonts w:ascii="Calluna Sans" w:hAnsi="Calluna Sans"/>
          <w:sz w:val="20"/>
          <w:szCs w:val="20"/>
        </w:rPr>
        <w:t xml:space="preserve"> God-honoring, Christ-</w:t>
      </w:r>
      <w:r w:rsidR="00816A82">
        <w:rPr>
          <w:rFonts w:ascii="Calluna Sans" w:hAnsi="Calluna Sans"/>
          <w:sz w:val="20"/>
          <w:szCs w:val="20"/>
        </w:rPr>
        <w:t>centered</w:t>
      </w:r>
      <w:r w:rsidRPr="001D358B">
        <w:rPr>
          <w:rFonts w:ascii="Calluna Sans" w:hAnsi="Calluna Sans"/>
          <w:sz w:val="20"/>
          <w:szCs w:val="20"/>
        </w:rPr>
        <w:t>, hope</w:t>
      </w:r>
      <w:r w:rsidR="003D3EC5">
        <w:rPr>
          <w:rFonts w:ascii="Calluna Sans" w:hAnsi="Calluna Sans"/>
          <w:sz w:val="20"/>
          <w:szCs w:val="20"/>
        </w:rPr>
        <w:t>-</w:t>
      </w:r>
      <w:r w:rsidRPr="001D358B">
        <w:rPr>
          <w:rFonts w:ascii="Calluna Sans" w:hAnsi="Calluna Sans"/>
          <w:sz w:val="20"/>
          <w:szCs w:val="20"/>
        </w:rPr>
        <w:t xml:space="preserve">filled </w:t>
      </w:r>
      <w:r w:rsidR="003D3EC5">
        <w:rPr>
          <w:rFonts w:ascii="Calluna Sans" w:hAnsi="Calluna Sans"/>
          <w:sz w:val="20"/>
          <w:szCs w:val="20"/>
        </w:rPr>
        <w:t>resiliency</w:t>
      </w:r>
    </w:p>
    <w:p w14:paraId="63D12CE8" w14:textId="77777777" w:rsidR="00C9349B" w:rsidRDefault="00C9349B" w:rsidP="001D358B">
      <w:pPr>
        <w:spacing w:line="288" w:lineRule="auto"/>
        <w:jc w:val="center"/>
        <w:rPr>
          <w:rFonts w:ascii="Calluna Sans" w:hAnsi="Calluna Sans"/>
          <w:b/>
          <w:bCs/>
          <w:sz w:val="36"/>
          <w:szCs w:val="36"/>
        </w:rPr>
      </w:pPr>
    </w:p>
    <w:p w14:paraId="32FB21E0" w14:textId="72E778A7" w:rsidR="00FC72E0" w:rsidRPr="009610C4" w:rsidRDefault="009610C4" w:rsidP="001D358B">
      <w:pPr>
        <w:spacing w:line="288" w:lineRule="auto"/>
        <w:jc w:val="center"/>
        <w:rPr>
          <w:rFonts w:ascii="Calluna Sans" w:hAnsi="Calluna Sans"/>
          <w:b/>
          <w:bCs/>
          <w:sz w:val="32"/>
          <w:szCs w:val="32"/>
        </w:rPr>
      </w:pPr>
      <w:r w:rsidRPr="009610C4">
        <w:rPr>
          <w:rFonts w:ascii="Calluna Sans" w:hAnsi="Calluna Sans"/>
          <w:b/>
          <w:bCs/>
          <w:sz w:val="32"/>
          <w:szCs w:val="32"/>
        </w:rPr>
        <w:lastRenderedPageBreak/>
        <w:t>Deliverance from Enemies Surrounding Us</w:t>
      </w:r>
    </w:p>
    <w:p w14:paraId="4187E85B" w14:textId="1C5F0437" w:rsidR="00E77C74" w:rsidRPr="002A2418" w:rsidRDefault="007A7C95" w:rsidP="002A2418">
      <w:pPr>
        <w:jc w:val="center"/>
        <w:rPr>
          <w:rFonts w:ascii="Calluna Sans" w:hAnsi="Calluna Sans"/>
          <w:sz w:val="16"/>
          <w:szCs w:val="16"/>
        </w:rPr>
      </w:pPr>
      <w:r>
        <w:rPr>
          <w:rFonts w:ascii="Calluna Sans" w:hAnsi="Calluna Sans"/>
          <w:sz w:val="16"/>
          <w:szCs w:val="16"/>
        </w:rPr>
        <w:t>August 6</w:t>
      </w:r>
      <w:r w:rsidR="00FC72E0" w:rsidRPr="00FC72E0">
        <w:rPr>
          <w:rFonts w:ascii="Calluna Sans" w:hAnsi="Calluna Sans"/>
          <w:sz w:val="16"/>
          <w:szCs w:val="16"/>
        </w:rPr>
        <w:t xml:space="preserve">, </w:t>
      </w:r>
      <w:proofErr w:type="gramStart"/>
      <w:r w:rsidR="00FC72E0" w:rsidRPr="00FC72E0">
        <w:rPr>
          <w:rFonts w:ascii="Calluna Sans" w:hAnsi="Calluna Sans"/>
          <w:sz w:val="16"/>
          <w:szCs w:val="16"/>
        </w:rPr>
        <w:t>202</w:t>
      </w:r>
      <w:r w:rsidR="00C9349B">
        <w:rPr>
          <w:rFonts w:ascii="Calluna Sans" w:hAnsi="Calluna Sans"/>
          <w:sz w:val="16"/>
          <w:szCs w:val="16"/>
        </w:rPr>
        <w:t>3</w:t>
      </w:r>
      <w:r w:rsidR="00FC72E0" w:rsidRPr="00FC72E0">
        <w:rPr>
          <w:rFonts w:ascii="Calluna Sans" w:hAnsi="Calluna Sans"/>
          <w:sz w:val="16"/>
          <w:szCs w:val="16"/>
        </w:rPr>
        <w:t xml:space="preserve">  |</w:t>
      </w:r>
      <w:proofErr w:type="gramEnd"/>
      <w:r w:rsidR="00FC72E0" w:rsidRPr="00FC72E0">
        <w:rPr>
          <w:rFonts w:ascii="Calluna Sans" w:hAnsi="Calluna Sans"/>
          <w:sz w:val="16"/>
          <w:szCs w:val="16"/>
        </w:rPr>
        <w:t xml:space="preserve">  Psalm </w:t>
      </w:r>
      <w:r w:rsidR="00074E0D">
        <w:rPr>
          <w:rFonts w:ascii="Calluna Sans" w:hAnsi="Calluna Sans"/>
          <w:sz w:val="16"/>
          <w:szCs w:val="16"/>
        </w:rPr>
        <w:t>5</w:t>
      </w:r>
      <w:r>
        <w:rPr>
          <w:rFonts w:ascii="Calluna Sans" w:hAnsi="Calluna Sans"/>
          <w:sz w:val="16"/>
          <w:szCs w:val="16"/>
        </w:rPr>
        <w:t>9</w:t>
      </w:r>
      <w:r w:rsidR="002D286A">
        <w:rPr>
          <w:rFonts w:ascii="Calluna Sans" w:hAnsi="Calluna Sans"/>
          <w:sz w:val="16"/>
          <w:szCs w:val="16"/>
        </w:rPr>
        <w:t xml:space="preserve"> </w:t>
      </w:r>
      <w:r w:rsidR="00FC72E0" w:rsidRPr="00FC72E0">
        <w:rPr>
          <w:rFonts w:ascii="Calluna Sans" w:hAnsi="Calluna Sans"/>
          <w:sz w:val="16"/>
          <w:szCs w:val="16"/>
        </w:rPr>
        <w:t xml:space="preserve"> |  Pastor </w:t>
      </w:r>
      <w:r w:rsidR="00CB78C8">
        <w:rPr>
          <w:rFonts w:ascii="Calluna Sans" w:hAnsi="Calluna Sans"/>
          <w:sz w:val="16"/>
          <w:szCs w:val="16"/>
        </w:rPr>
        <w:t>Taylor Bradbury</w:t>
      </w:r>
    </w:p>
    <w:p w14:paraId="450CF2A4" w14:textId="77777777" w:rsidR="006D4F33" w:rsidRDefault="006D4F33">
      <w:pPr>
        <w:rPr>
          <w:rFonts w:ascii="Calluna Sans" w:hAnsi="Calluna Sans"/>
          <w:b/>
          <w:bCs/>
        </w:rPr>
      </w:pPr>
    </w:p>
    <w:p w14:paraId="2EC4BE3B" w14:textId="77C2F784" w:rsidR="00960537" w:rsidRDefault="00831951" w:rsidP="002A2418">
      <w:pPr>
        <w:rPr>
          <w:rFonts w:ascii="Calluna Sans" w:hAnsi="Calluna Sans"/>
          <w:b/>
          <w:bCs/>
        </w:rPr>
      </w:pPr>
      <w:r w:rsidRPr="00FD7E69">
        <w:rPr>
          <w:rFonts w:ascii="Calluna Sans" w:hAnsi="Calluna Sans"/>
          <w:b/>
          <w:bCs/>
        </w:rPr>
        <w:t xml:space="preserve">Psalm </w:t>
      </w:r>
      <w:r w:rsidR="00074E0D">
        <w:rPr>
          <w:rFonts w:ascii="Calluna Sans" w:hAnsi="Calluna Sans"/>
          <w:b/>
          <w:bCs/>
        </w:rPr>
        <w:t>5</w:t>
      </w:r>
      <w:r w:rsidR="007A7C95">
        <w:rPr>
          <w:rFonts w:ascii="Calluna Sans" w:hAnsi="Calluna Sans"/>
          <w:b/>
          <w:bCs/>
        </w:rPr>
        <w:t>9</w:t>
      </w:r>
    </w:p>
    <w:p w14:paraId="408600B1" w14:textId="77777777" w:rsidR="002A2418" w:rsidRPr="002A2418" w:rsidRDefault="002A2418" w:rsidP="002A2418">
      <w:pPr>
        <w:rPr>
          <w:rFonts w:ascii="Calluna Sans" w:hAnsi="Calluna Sans"/>
          <w:b/>
          <w:bCs/>
        </w:rPr>
      </w:pPr>
    </w:p>
    <w:p w14:paraId="37285DA3" w14:textId="77777777" w:rsidR="00A622F7" w:rsidRPr="00A622F7" w:rsidRDefault="00A622F7" w:rsidP="008F6F54">
      <w:pPr>
        <w:shd w:val="clear" w:color="auto" w:fill="FFFFFF"/>
        <w:rPr>
          <w:rFonts w:ascii="Calluna" w:eastAsia="Times New Roman" w:hAnsi="Calluna" w:cs="Segoe UI"/>
          <w:i/>
          <w:iCs/>
          <w:color w:val="000000"/>
          <w:sz w:val="20"/>
          <w:szCs w:val="20"/>
        </w:rPr>
      </w:pPr>
      <w:r w:rsidRPr="00A622F7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To the choirmaster: according to Do Not Destroy. A </w:t>
      </w:r>
      <w:proofErr w:type="spellStart"/>
      <w:r w:rsidRPr="00A622F7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Miktam</w:t>
      </w:r>
      <w:proofErr w:type="spellEnd"/>
      <w:r w:rsidRPr="00A622F7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 of David, </w:t>
      </w:r>
    </w:p>
    <w:p w14:paraId="75018AF6" w14:textId="717F2E83" w:rsidR="008F6F54" w:rsidRPr="00A622F7" w:rsidRDefault="00A622F7" w:rsidP="008F6F54">
      <w:pPr>
        <w:shd w:val="clear" w:color="auto" w:fill="FFFFFF"/>
        <w:rPr>
          <w:rFonts w:ascii="Calluna" w:eastAsia="Times New Roman" w:hAnsi="Calluna" w:cs="Segoe UI"/>
          <w:i/>
          <w:iCs/>
          <w:color w:val="000000"/>
          <w:sz w:val="20"/>
          <w:szCs w:val="20"/>
        </w:rPr>
      </w:pPr>
      <w:r w:rsidRPr="00A622F7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 xml:space="preserve">when Saul sent men to watch his house </w:t>
      </w:r>
      <w:proofErr w:type="gramStart"/>
      <w:r w:rsidRPr="00A622F7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in order to</w:t>
      </w:r>
      <w:proofErr w:type="gramEnd"/>
      <w:r w:rsidRPr="00A622F7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 xml:space="preserve"> kill him.</w:t>
      </w:r>
    </w:p>
    <w:p w14:paraId="351BF7A2" w14:textId="77777777" w:rsidR="00960537" w:rsidRPr="00960537" w:rsidRDefault="00960537" w:rsidP="00AA6292">
      <w:pPr>
        <w:shd w:val="clear" w:color="auto" w:fill="FFFFFF"/>
        <w:rPr>
          <w:rFonts w:ascii="Calluna" w:eastAsia="Times New Roman" w:hAnsi="Calluna" w:cs="Segoe UI"/>
          <w:color w:val="000000"/>
          <w:sz w:val="21"/>
          <w:szCs w:val="21"/>
          <w:vertAlign w:val="superscript"/>
        </w:rPr>
      </w:pPr>
    </w:p>
    <w:p w14:paraId="24B5E588" w14:textId="52713138" w:rsidR="00A622F7" w:rsidRPr="00C67F71" w:rsidRDefault="00AA6292" w:rsidP="00A622F7">
      <w:pPr>
        <w:shd w:val="clear" w:color="auto" w:fill="FFFFFF"/>
        <w:rPr>
          <w:rFonts w:ascii="Calluna" w:eastAsia="Times New Roman" w:hAnsi="Calluna" w:cs="Segoe UI"/>
          <w:b/>
          <w:bCs/>
          <w:color w:val="000000"/>
          <w:sz w:val="20"/>
          <w:szCs w:val="20"/>
        </w:rPr>
      </w:pPr>
      <w:r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 xml:space="preserve">1 </w:t>
      </w:r>
      <w:r w:rsidR="00A622F7"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>Deliver me from my enemies, O my God;</w:t>
      </w:r>
      <w:r w:rsidR="00A622F7"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protect me from those who </w:t>
      </w:r>
      <w:proofErr w:type="gramStart"/>
      <w:r w:rsidR="00A622F7"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>rise up against</w:t>
      </w:r>
      <w:proofErr w:type="gramEnd"/>
      <w:r w:rsidR="00A622F7"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 xml:space="preserve"> me;</w:t>
      </w:r>
      <w:r w:rsidR="00A622F7"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</w:r>
      <w:r w:rsidR="00A622F7"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2 </w:t>
      </w:r>
      <w:r w:rsidR="00A622F7"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>deliver me from those who work evil,</w:t>
      </w:r>
      <w:r w:rsidR="00A622F7"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and save me from bloodthirsty men.</w:t>
      </w:r>
    </w:p>
    <w:p w14:paraId="5B7A11A0" w14:textId="77777777" w:rsidR="00A622F7" w:rsidRPr="00A622F7" w:rsidRDefault="00A622F7" w:rsidP="00A622F7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71335CE2" w14:textId="7FAC1D07" w:rsidR="00A622F7" w:rsidRPr="00C67F71" w:rsidRDefault="00A622F7" w:rsidP="00A622F7">
      <w:pPr>
        <w:shd w:val="clear" w:color="auto" w:fill="FFFFFF"/>
        <w:rPr>
          <w:rFonts w:ascii="Calluna" w:eastAsia="Times New Roman" w:hAnsi="Calluna" w:cs="Segoe UI"/>
          <w:i/>
          <w:iCs/>
          <w:color w:val="000000"/>
          <w:sz w:val="20"/>
          <w:szCs w:val="20"/>
        </w:rPr>
      </w:pPr>
      <w:r w:rsidRPr="00A622F7">
        <w:rPr>
          <w:rFonts w:ascii="Calluna" w:eastAsia="Times New Roman" w:hAnsi="Calluna" w:cs="Segoe UI"/>
          <w:color w:val="000000"/>
          <w:sz w:val="20"/>
          <w:szCs w:val="20"/>
          <w:vertAlign w:val="superscript"/>
        </w:rPr>
        <w:t>3 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t>For behold, they lie in wait for my life;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    fierce men stir up strife against me.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For no transgression or sin of mine, O Lord,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Pr="00A622F7">
        <w:rPr>
          <w:rFonts w:ascii="Calluna" w:eastAsia="Times New Roman" w:hAnsi="Calluna" w:cs="Segoe UI"/>
          <w:color w:val="000000"/>
          <w:sz w:val="20"/>
          <w:szCs w:val="20"/>
          <w:vertAlign w:val="superscript"/>
        </w:rPr>
        <w:t>4 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t>    for no fault of mine, they run and make ready.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Awake, come to meet me, and see!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Pr="00A622F7">
        <w:rPr>
          <w:rFonts w:ascii="Calluna" w:eastAsia="Times New Roman" w:hAnsi="Calluna" w:cs="Segoe UI"/>
          <w:color w:val="000000"/>
          <w:sz w:val="20"/>
          <w:szCs w:val="20"/>
          <w:vertAlign w:val="superscript"/>
        </w:rPr>
        <w:t>5 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t>    You, Lord God of hosts, are God of Israel.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Rouse yourself to punish all the nations;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    spare none of those who treacherously plot evil. </w:t>
      </w:r>
      <w:r w:rsidRPr="00C67F71">
        <w:rPr>
          <w:rFonts w:ascii="Calluna" w:eastAsia="Times New Roman" w:hAnsi="Calluna" w:cs="Segoe UI"/>
          <w:color w:val="000000"/>
          <w:sz w:val="20"/>
          <w:szCs w:val="20"/>
        </w:rPr>
        <w:tab/>
      </w:r>
      <w:r w:rsidRPr="00A622F7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Selah</w:t>
      </w:r>
    </w:p>
    <w:p w14:paraId="11A19A60" w14:textId="77777777" w:rsidR="00A622F7" w:rsidRPr="00A622F7" w:rsidRDefault="00A622F7" w:rsidP="00A622F7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5A7F3912" w14:textId="01CC4AA7" w:rsidR="00A622F7" w:rsidRPr="00C67F71" w:rsidRDefault="00A622F7" w:rsidP="00A622F7">
      <w:pPr>
        <w:shd w:val="clear" w:color="auto" w:fill="FFFFFF"/>
        <w:rPr>
          <w:rFonts w:ascii="Calluna" w:eastAsia="Times New Roman" w:hAnsi="Calluna" w:cs="Segoe UI"/>
          <w:b/>
          <w:bCs/>
          <w:color w:val="000000"/>
          <w:sz w:val="20"/>
          <w:szCs w:val="20"/>
        </w:rPr>
      </w:pP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6 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>Each evening they come back,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howling like dogs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and prowling about the city.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7 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>There they are, bellowing with their mouths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with swords in their lips—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for “Who,” they think, “will hear us?”</w:t>
      </w:r>
    </w:p>
    <w:p w14:paraId="7721B782" w14:textId="77777777" w:rsidR="00A622F7" w:rsidRPr="00A622F7" w:rsidRDefault="00A622F7" w:rsidP="00A622F7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5DBD41D3" w14:textId="7A4063DB" w:rsidR="00A622F7" w:rsidRDefault="00A622F7" w:rsidP="00A622F7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8 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t>But you, O Lord, laugh at them;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    you hold all the nations in derision.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9 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t>O my Strength, I will watch for you,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    for you, O God, are my fortress.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10 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t>My God in his steadfast love will meet me;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    God will let me look in triumph on my enemies.</w:t>
      </w:r>
    </w:p>
    <w:p w14:paraId="04EC37CA" w14:textId="77777777" w:rsidR="00A622F7" w:rsidRPr="00A622F7" w:rsidRDefault="00A622F7" w:rsidP="00A622F7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502B444C" w14:textId="77777777" w:rsidR="00E8708A" w:rsidRPr="00C67F71" w:rsidRDefault="00A622F7" w:rsidP="00A622F7">
      <w:pPr>
        <w:shd w:val="clear" w:color="auto" w:fill="FFFFFF"/>
        <w:rPr>
          <w:rFonts w:ascii="Calluna" w:eastAsia="Times New Roman" w:hAnsi="Calluna" w:cs="Segoe UI"/>
          <w:b/>
          <w:bCs/>
          <w:color w:val="000000"/>
          <w:sz w:val="20"/>
          <w:szCs w:val="20"/>
        </w:rPr>
      </w:pP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11 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t>Kill them not, lest my people forget;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    make them totter by your power and bring them down,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    O Lord, our shield!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12 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>For the sin of their mouths, the words of their lips,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let them be trapped in their pride.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For the cursing and lies that they utter,</w:t>
      </w:r>
    </w:p>
    <w:p w14:paraId="40933722" w14:textId="34F2581E" w:rsidR="00A622F7" w:rsidRPr="00C67F71" w:rsidRDefault="00A622F7" w:rsidP="00A622F7">
      <w:pPr>
        <w:shd w:val="clear" w:color="auto" w:fill="FFFFFF"/>
        <w:rPr>
          <w:rFonts w:ascii="Calluna" w:eastAsia="Times New Roman" w:hAnsi="Calluna" w:cs="Segoe UI"/>
          <w:b/>
          <w:bCs/>
          <w:i/>
          <w:iCs/>
          <w:color w:val="000000"/>
          <w:sz w:val="20"/>
          <w:szCs w:val="20"/>
        </w:rPr>
      </w:pP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13 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>    consume them in wrath;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consume them till they are no more,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that they may know that God rules over Jacob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to the ends of the earth. </w:t>
      </w:r>
      <w:r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ab/>
      </w:r>
      <w:r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ab/>
      </w:r>
      <w:r w:rsidRPr="00C67F71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ab/>
      </w:r>
      <w:r w:rsidRPr="00A622F7">
        <w:rPr>
          <w:rFonts w:ascii="Calluna" w:eastAsia="Times New Roman" w:hAnsi="Calluna" w:cs="Segoe UI"/>
          <w:b/>
          <w:bCs/>
          <w:i/>
          <w:iCs/>
          <w:color w:val="000000"/>
          <w:sz w:val="20"/>
          <w:szCs w:val="20"/>
        </w:rPr>
        <w:t>Selah</w:t>
      </w:r>
    </w:p>
    <w:p w14:paraId="29969CBB" w14:textId="77777777" w:rsidR="00A622F7" w:rsidRPr="00A622F7" w:rsidRDefault="00A622F7" w:rsidP="00A622F7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6AB6FA60" w14:textId="2130A509" w:rsidR="00A622F7" w:rsidRPr="00C67F71" w:rsidRDefault="00A622F7" w:rsidP="00A622F7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  <w:r w:rsidRPr="00A622F7">
        <w:rPr>
          <w:rFonts w:ascii="Calluna" w:eastAsia="Times New Roman" w:hAnsi="Calluna" w:cs="Segoe UI"/>
          <w:color w:val="000000"/>
          <w:sz w:val="20"/>
          <w:szCs w:val="20"/>
          <w:vertAlign w:val="superscript"/>
        </w:rPr>
        <w:t>14 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t>Each evening they come back,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    howling like dogs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    and prowling about the city.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Pr="00A622F7">
        <w:rPr>
          <w:rFonts w:ascii="Calluna" w:eastAsia="Times New Roman" w:hAnsi="Calluna" w:cs="Segoe UI"/>
          <w:color w:val="000000"/>
          <w:sz w:val="20"/>
          <w:szCs w:val="20"/>
          <w:vertAlign w:val="superscript"/>
        </w:rPr>
        <w:t>15 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t>They wander about for food</w:t>
      </w:r>
      <w:r w:rsidRPr="00A622F7">
        <w:rPr>
          <w:rFonts w:ascii="Calluna" w:eastAsia="Times New Roman" w:hAnsi="Calluna" w:cs="Segoe UI"/>
          <w:color w:val="000000"/>
          <w:sz w:val="20"/>
          <w:szCs w:val="20"/>
        </w:rPr>
        <w:br/>
        <w:t>    and growl if they do not get their fill.</w:t>
      </w:r>
    </w:p>
    <w:p w14:paraId="62380A55" w14:textId="77777777" w:rsidR="00A622F7" w:rsidRPr="00A622F7" w:rsidRDefault="00A622F7" w:rsidP="00A622F7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08B02BB7" w14:textId="77777777" w:rsidR="00A622F7" w:rsidRPr="00A622F7" w:rsidRDefault="00A622F7" w:rsidP="00A622F7">
      <w:pPr>
        <w:shd w:val="clear" w:color="auto" w:fill="FFFFFF"/>
        <w:rPr>
          <w:rFonts w:ascii="Calluna" w:eastAsia="Times New Roman" w:hAnsi="Calluna" w:cs="Segoe UI"/>
          <w:b/>
          <w:bCs/>
          <w:color w:val="000000"/>
          <w:sz w:val="20"/>
          <w:szCs w:val="20"/>
        </w:rPr>
      </w:pP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16 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>But I will sing of your strength;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I will sing aloud of your steadfast love in the morning.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For you have been to me a fortress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and a refuge in the day of my distress.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17 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t>O my Strength, I will sing praises to you,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for you, O God, are my fortress,</w:t>
      </w:r>
      <w:r w:rsidRPr="00A622F7">
        <w:rPr>
          <w:rFonts w:ascii="Calluna" w:eastAsia="Times New Roman" w:hAnsi="Calluna" w:cs="Segoe UI"/>
          <w:b/>
          <w:bCs/>
          <w:color w:val="000000"/>
          <w:sz w:val="20"/>
          <w:szCs w:val="20"/>
        </w:rPr>
        <w:br/>
        <w:t>    the God who shows me steadfast love.</w:t>
      </w:r>
    </w:p>
    <w:p w14:paraId="4FB83C7A" w14:textId="22230CAC" w:rsidR="008F6F54" w:rsidRPr="00C01DB3" w:rsidRDefault="00A622F7" w:rsidP="00C01DB3">
      <w:pPr>
        <w:shd w:val="clear" w:color="auto" w:fill="FFFFFF"/>
        <w:jc w:val="center"/>
        <w:rPr>
          <w:rFonts w:ascii="Calluna Sans" w:eastAsia="Times New Roman" w:hAnsi="Calluna Sans" w:cs="Segoe UI"/>
          <w:b/>
          <w:bCs/>
          <w:color w:val="000000" w:themeColor="text1"/>
        </w:rPr>
      </w:pPr>
      <w:r w:rsidRPr="00A622F7">
        <w:rPr>
          <w:rFonts w:ascii="Calluna Sans" w:eastAsia="Times New Roman" w:hAnsi="Calluna Sans" w:cs="Segoe UI"/>
          <w:b/>
          <w:bCs/>
          <w:color w:val="000000" w:themeColor="text1"/>
        </w:rPr>
        <w:t>------------------------------------------------</w:t>
      </w:r>
    </w:p>
    <w:p w14:paraId="05FFC105" w14:textId="77777777" w:rsidR="008F6F54" w:rsidRDefault="008F6F54" w:rsidP="008F6F54">
      <w:pPr>
        <w:shd w:val="clear" w:color="auto" w:fill="FFFFFF"/>
        <w:rPr>
          <w:rFonts w:ascii="Calluna Sans" w:eastAsia="Times New Roman" w:hAnsi="Calluna Sans" w:cs="Segoe UI"/>
          <w:b/>
          <w:bCs/>
          <w:color w:val="FF0000"/>
        </w:rPr>
      </w:pPr>
    </w:p>
    <w:p w14:paraId="3039E026" w14:textId="77777777" w:rsidR="001B677C" w:rsidRDefault="001B677C" w:rsidP="001B677C">
      <w:pPr>
        <w:shd w:val="clear" w:color="auto" w:fill="FFFFFF"/>
        <w:jc w:val="center"/>
        <w:rPr>
          <w:rFonts w:ascii="Calluna Sans" w:eastAsia="Times New Roman" w:hAnsi="Calluna Sans" w:cs="Segoe UI"/>
          <w:b/>
          <w:bCs/>
          <w:color w:val="FF0000"/>
        </w:rPr>
      </w:pPr>
      <w:r>
        <w:rPr>
          <w:rFonts w:ascii="Calluna Sans" w:eastAsia="Times New Roman" w:hAnsi="Calluna Sans" w:cs="Segoe UI"/>
          <w:b/>
          <w:bCs/>
          <w:color w:val="FF0000"/>
        </w:rPr>
        <w:t xml:space="preserve">God’s steadfast love should be a source of great </w:t>
      </w:r>
    </w:p>
    <w:p w14:paraId="13EBF68A" w14:textId="62ECC476" w:rsidR="00FE45B8" w:rsidRDefault="001B677C" w:rsidP="001B677C">
      <w:pPr>
        <w:shd w:val="clear" w:color="auto" w:fill="FFFFFF"/>
        <w:jc w:val="center"/>
        <w:rPr>
          <w:rFonts w:ascii="Calluna Sans" w:eastAsia="Times New Roman" w:hAnsi="Calluna Sans" w:cs="Segoe UI"/>
          <w:b/>
          <w:bCs/>
          <w:color w:val="FF0000"/>
        </w:rPr>
      </w:pPr>
      <w:r>
        <w:rPr>
          <w:rFonts w:ascii="Calluna Sans" w:eastAsia="Times New Roman" w:hAnsi="Calluna Sans" w:cs="Segoe UI"/>
          <w:b/>
          <w:bCs/>
          <w:color w:val="FF0000"/>
        </w:rPr>
        <w:t xml:space="preserve">comfort when enemies surround. </w:t>
      </w:r>
    </w:p>
    <w:p w14:paraId="474F0F49" w14:textId="77777777" w:rsidR="00B3607A" w:rsidRDefault="00B3607A" w:rsidP="002A2418">
      <w:pPr>
        <w:spacing w:line="288" w:lineRule="auto"/>
        <w:rPr>
          <w:rFonts w:ascii="Calluna Sans" w:eastAsia="Times New Roman" w:hAnsi="Calluna Sans" w:cs="Times New Roman"/>
          <w:b/>
          <w:bCs/>
          <w:sz w:val="21"/>
          <w:szCs w:val="21"/>
        </w:rPr>
      </w:pPr>
    </w:p>
    <w:p w14:paraId="25F6D7EA" w14:textId="6283883E" w:rsidR="002A2418" w:rsidRPr="00960537" w:rsidRDefault="002A2418" w:rsidP="002A2418">
      <w:pPr>
        <w:spacing w:line="288" w:lineRule="auto"/>
        <w:rPr>
          <w:rFonts w:ascii="Calluna Sans" w:eastAsia="Times New Roman" w:hAnsi="Calluna Sans" w:cs="Times New Roman"/>
          <w:b/>
          <w:bCs/>
          <w:sz w:val="21"/>
          <w:szCs w:val="21"/>
        </w:rPr>
      </w:pPr>
      <w:r w:rsidRPr="00960537">
        <w:rPr>
          <w:rFonts w:ascii="Calluna Sans" w:eastAsia="Times New Roman" w:hAnsi="Calluna Sans" w:cs="Times New Roman"/>
          <w:b/>
          <w:bCs/>
          <w:sz w:val="21"/>
          <w:szCs w:val="21"/>
        </w:rPr>
        <w:t xml:space="preserve">Notes: </w:t>
      </w:r>
    </w:p>
    <w:p w14:paraId="23D4636B" w14:textId="5A38BE88" w:rsidR="002A2418" w:rsidRDefault="002A2418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4DF25EEB" w14:textId="5598FD04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692F7385" w14:textId="5C6F92D3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3F609CDE" w14:textId="786EBFEB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4BC5A151" w14:textId="77CA7F82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2E8A8B53" w14:textId="140FB49D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3990AD1F" w14:textId="7E4E600A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1FC76169" w14:textId="3EF0C3B3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3590799A" w14:textId="0295DF0B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4A9A5128" w14:textId="1D285329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2F0B1E64" w14:textId="5899BBA4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1CC07033" w14:textId="1D9D2467" w:rsidR="00F83DBF" w:rsidRDefault="00F83DBF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47B15ED3" w14:textId="33420D1E" w:rsidR="00FC72E0" w:rsidRPr="00F83DBF" w:rsidRDefault="00FC72E0" w:rsidP="00C35B25">
      <w:pPr>
        <w:shd w:val="clear" w:color="auto" w:fill="FFFFFF"/>
        <w:rPr>
          <w:rFonts w:ascii="Calluna" w:eastAsia="Times New Roman" w:hAnsi="Calluna" w:cs="Segoe UI"/>
          <w:color w:val="000000"/>
          <w:sz w:val="18"/>
          <w:szCs w:val="18"/>
        </w:rPr>
      </w:pPr>
    </w:p>
    <w:sectPr w:rsidR="00FC72E0" w:rsidRPr="00F83DBF" w:rsidSect="009E41D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9D8B" w14:textId="77777777" w:rsidR="005E23E1" w:rsidRDefault="005E23E1" w:rsidP="00816A82">
      <w:r>
        <w:separator/>
      </w:r>
    </w:p>
  </w:endnote>
  <w:endnote w:type="continuationSeparator" w:id="0">
    <w:p w14:paraId="7BE6FF0F" w14:textId="77777777" w:rsidR="005E23E1" w:rsidRDefault="005E23E1" w:rsidP="0081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luna Sans">
    <w:panose1 w:val="020B0604020202020204"/>
    <w:charset w:val="4D"/>
    <w:family w:val="auto"/>
    <w:notTrueType/>
    <w:pitch w:val="variable"/>
    <w:sig w:usb0="A000002F" w:usb1="5000206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A97A" w14:textId="77777777" w:rsidR="005E23E1" w:rsidRDefault="005E23E1" w:rsidP="00816A82">
      <w:r>
        <w:separator/>
      </w:r>
    </w:p>
  </w:footnote>
  <w:footnote w:type="continuationSeparator" w:id="0">
    <w:p w14:paraId="322C6F4B" w14:textId="77777777" w:rsidR="005E23E1" w:rsidRDefault="005E23E1" w:rsidP="0081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830"/>
    <w:multiLevelType w:val="hybridMultilevel"/>
    <w:tmpl w:val="BF0CBA60"/>
    <w:lvl w:ilvl="0" w:tplc="393AC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769"/>
    <w:multiLevelType w:val="hybridMultilevel"/>
    <w:tmpl w:val="F2902850"/>
    <w:lvl w:ilvl="0" w:tplc="2C204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034433">
    <w:abstractNumId w:val="1"/>
  </w:num>
  <w:num w:numId="2" w16cid:durableId="135537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E0"/>
    <w:rsid w:val="000651E6"/>
    <w:rsid w:val="00074E0D"/>
    <w:rsid w:val="00075E02"/>
    <w:rsid w:val="000A44E2"/>
    <w:rsid w:val="000B4EFA"/>
    <w:rsid w:val="000F29CD"/>
    <w:rsid w:val="000F4196"/>
    <w:rsid w:val="00100077"/>
    <w:rsid w:val="001030E8"/>
    <w:rsid w:val="00133435"/>
    <w:rsid w:val="00146F83"/>
    <w:rsid w:val="001726E3"/>
    <w:rsid w:val="00175EA6"/>
    <w:rsid w:val="001B677C"/>
    <w:rsid w:val="001D358B"/>
    <w:rsid w:val="001E544C"/>
    <w:rsid w:val="00216735"/>
    <w:rsid w:val="002A2418"/>
    <w:rsid w:val="002D286A"/>
    <w:rsid w:val="0033007F"/>
    <w:rsid w:val="00335208"/>
    <w:rsid w:val="00382AC1"/>
    <w:rsid w:val="003927E7"/>
    <w:rsid w:val="003B1350"/>
    <w:rsid w:val="003C4C37"/>
    <w:rsid w:val="003D0CF6"/>
    <w:rsid w:val="003D3EC5"/>
    <w:rsid w:val="00423B36"/>
    <w:rsid w:val="0044705E"/>
    <w:rsid w:val="00452F1C"/>
    <w:rsid w:val="0046622C"/>
    <w:rsid w:val="004737F2"/>
    <w:rsid w:val="004B11B5"/>
    <w:rsid w:val="004B5240"/>
    <w:rsid w:val="00574290"/>
    <w:rsid w:val="00595318"/>
    <w:rsid w:val="005963B3"/>
    <w:rsid w:val="005B59F4"/>
    <w:rsid w:val="005C7479"/>
    <w:rsid w:val="005E23E1"/>
    <w:rsid w:val="005F079A"/>
    <w:rsid w:val="00657520"/>
    <w:rsid w:val="00660DA5"/>
    <w:rsid w:val="006D4F33"/>
    <w:rsid w:val="0074048D"/>
    <w:rsid w:val="00742702"/>
    <w:rsid w:val="00764611"/>
    <w:rsid w:val="00793FD4"/>
    <w:rsid w:val="007A7C95"/>
    <w:rsid w:val="007B1A1B"/>
    <w:rsid w:val="007F58AD"/>
    <w:rsid w:val="00811396"/>
    <w:rsid w:val="00814DDF"/>
    <w:rsid w:val="00816A82"/>
    <w:rsid w:val="00831951"/>
    <w:rsid w:val="008549D0"/>
    <w:rsid w:val="008911CB"/>
    <w:rsid w:val="00891EC0"/>
    <w:rsid w:val="008A79A1"/>
    <w:rsid w:val="008F6F54"/>
    <w:rsid w:val="00910350"/>
    <w:rsid w:val="00932699"/>
    <w:rsid w:val="00943D48"/>
    <w:rsid w:val="00960537"/>
    <w:rsid w:val="009610C4"/>
    <w:rsid w:val="00977699"/>
    <w:rsid w:val="0097798F"/>
    <w:rsid w:val="009A3894"/>
    <w:rsid w:val="009E41DC"/>
    <w:rsid w:val="00A2492D"/>
    <w:rsid w:val="00A362BB"/>
    <w:rsid w:val="00A622F7"/>
    <w:rsid w:val="00A6652A"/>
    <w:rsid w:val="00AA6292"/>
    <w:rsid w:val="00AB3CC7"/>
    <w:rsid w:val="00AF2A52"/>
    <w:rsid w:val="00B3607A"/>
    <w:rsid w:val="00B817DB"/>
    <w:rsid w:val="00BF3842"/>
    <w:rsid w:val="00C01DB3"/>
    <w:rsid w:val="00C0690E"/>
    <w:rsid w:val="00C1092A"/>
    <w:rsid w:val="00C35B25"/>
    <w:rsid w:val="00C36D40"/>
    <w:rsid w:val="00C50E21"/>
    <w:rsid w:val="00C65749"/>
    <w:rsid w:val="00C67F71"/>
    <w:rsid w:val="00C9349B"/>
    <w:rsid w:val="00C93F45"/>
    <w:rsid w:val="00CA3D3A"/>
    <w:rsid w:val="00CB78C8"/>
    <w:rsid w:val="00D2409E"/>
    <w:rsid w:val="00D8622C"/>
    <w:rsid w:val="00DC3492"/>
    <w:rsid w:val="00DC4CFF"/>
    <w:rsid w:val="00E0419A"/>
    <w:rsid w:val="00E21E82"/>
    <w:rsid w:val="00E402FC"/>
    <w:rsid w:val="00E7414F"/>
    <w:rsid w:val="00E77C74"/>
    <w:rsid w:val="00E8708A"/>
    <w:rsid w:val="00EE1F47"/>
    <w:rsid w:val="00F216C1"/>
    <w:rsid w:val="00F83DBF"/>
    <w:rsid w:val="00FC15C4"/>
    <w:rsid w:val="00FC72E0"/>
    <w:rsid w:val="00FD7617"/>
    <w:rsid w:val="00FD7E69"/>
    <w:rsid w:val="00FE45B8"/>
    <w:rsid w:val="00FE5FB6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4488"/>
  <w15:chartTrackingRefBased/>
  <w15:docId w15:val="{36B9F17F-B58A-C74F-A2F1-8CB978A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195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autoRedefine/>
    <w:qFormat/>
    <w:rsid w:val="00EE1F47"/>
    <w:pPr>
      <w:tabs>
        <w:tab w:val="left" w:pos="360"/>
      </w:tabs>
      <w:spacing w:after="100" w:line="312" w:lineRule="auto"/>
    </w:pPr>
    <w:rPr>
      <w:rFonts w:ascii="Verdana" w:hAnsi="Verdana"/>
      <w:sz w:val="20"/>
      <w:szCs w:val="20"/>
    </w:rPr>
  </w:style>
  <w:style w:type="paragraph" w:customStyle="1" w:styleId="Scirpture-Main">
    <w:name w:val="Scirpture - Main"/>
    <w:basedOn w:val="Normal"/>
    <w:qFormat/>
    <w:rsid w:val="009E41DC"/>
    <w:pPr>
      <w:spacing w:after="120" w:line="312" w:lineRule="auto"/>
    </w:pPr>
    <w:rPr>
      <w:rFonts w:ascii="Calluna" w:hAnsi="Calluna"/>
      <w:sz w:val="20"/>
    </w:rPr>
  </w:style>
  <w:style w:type="paragraph" w:customStyle="1" w:styleId="ScriptureHeadingMain">
    <w:name w:val="Scripture Heading Main"/>
    <w:basedOn w:val="Normal"/>
    <w:qFormat/>
    <w:rsid w:val="009E41DC"/>
    <w:pPr>
      <w:spacing w:after="60"/>
    </w:pPr>
    <w:rPr>
      <w:rFonts w:ascii="Calluna Sans" w:hAnsi="Calluna Sans"/>
      <w:b/>
      <w:sz w:val="20"/>
    </w:rPr>
  </w:style>
  <w:style w:type="paragraph" w:customStyle="1" w:styleId="Scripture-supplemental">
    <w:name w:val="Scripture - supplemental"/>
    <w:basedOn w:val="Normal"/>
    <w:qFormat/>
    <w:rsid w:val="009E41DC"/>
    <w:pPr>
      <w:spacing w:line="264" w:lineRule="auto"/>
    </w:pPr>
    <w:rPr>
      <w:rFonts w:ascii="Calluna" w:hAnsi="Calluna"/>
      <w:sz w:val="18"/>
    </w:rPr>
  </w:style>
  <w:style w:type="paragraph" w:customStyle="1" w:styleId="ScriptureHeadingSupplemental">
    <w:name w:val="Scripture Heading Supplemental"/>
    <w:basedOn w:val="Normal"/>
    <w:qFormat/>
    <w:rsid w:val="009E41DC"/>
    <w:rPr>
      <w:rFonts w:ascii="Calluna Sans" w:hAnsi="Calluna Sans"/>
      <w:b/>
      <w:sz w:val="18"/>
    </w:rPr>
  </w:style>
  <w:style w:type="paragraph" w:customStyle="1" w:styleId="Quotes">
    <w:name w:val="Quotes"/>
    <w:basedOn w:val="Normal"/>
    <w:qFormat/>
    <w:rsid w:val="009E41DC"/>
    <w:pPr>
      <w:spacing w:line="264" w:lineRule="auto"/>
    </w:pPr>
    <w:rPr>
      <w:rFonts w:ascii="Calluna Sans" w:hAnsi="Calluna Sans"/>
      <w:sz w:val="18"/>
    </w:rPr>
  </w:style>
  <w:style w:type="paragraph" w:customStyle="1" w:styleId="line">
    <w:name w:val="line"/>
    <w:basedOn w:val="Normal"/>
    <w:rsid w:val="00FC72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C72E0"/>
  </w:style>
  <w:style w:type="character" w:customStyle="1" w:styleId="indent-1">
    <w:name w:val="indent-1"/>
    <w:basedOn w:val="DefaultParagraphFont"/>
    <w:rsid w:val="00FC72E0"/>
  </w:style>
  <w:style w:type="character" w:customStyle="1" w:styleId="indent-1-breaks">
    <w:name w:val="indent-1-breaks"/>
    <w:basedOn w:val="DefaultParagraphFont"/>
    <w:rsid w:val="00FC72E0"/>
  </w:style>
  <w:style w:type="character" w:customStyle="1" w:styleId="small-caps">
    <w:name w:val="small-caps"/>
    <w:basedOn w:val="DefaultParagraphFont"/>
    <w:rsid w:val="00FC72E0"/>
  </w:style>
  <w:style w:type="character" w:customStyle="1" w:styleId="chapternum">
    <w:name w:val="chapternum"/>
    <w:basedOn w:val="DefaultParagraphFont"/>
    <w:rsid w:val="00FC72E0"/>
  </w:style>
  <w:style w:type="paragraph" w:styleId="NormalWeb">
    <w:name w:val="Normal (Web)"/>
    <w:basedOn w:val="Normal"/>
    <w:uiPriority w:val="99"/>
    <w:semiHidden/>
    <w:unhideWhenUsed/>
    <w:rsid w:val="00382A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6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82"/>
  </w:style>
  <w:style w:type="paragraph" w:styleId="Footer">
    <w:name w:val="footer"/>
    <w:basedOn w:val="Normal"/>
    <w:link w:val="FooterChar"/>
    <w:uiPriority w:val="99"/>
    <w:unhideWhenUsed/>
    <w:rsid w:val="00816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82"/>
  </w:style>
  <w:style w:type="character" w:customStyle="1" w:styleId="Heading4Char">
    <w:name w:val="Heading 4 Char"/>
    <w:basedOn w:val="DefaultParagraphFont"/>
    <w:link w:val="Heading4"/>
    <w:uiPriority w:val="9"/>
    <w:rsid w:val="00831951"/>
    <w:rPr>
      <w:rFonts w:ascii="Times New Roman" w:eastAsia="Times New Roman" w:hAnsi="Times New Roman" w:cs="Times New Roman"/>
      <w:b/>
      <w:bCs/>
    </w:rPr>
  </w:style>
  <w:style w:type="character" w:customStyle="1" w:styleId="selah">
    <w:name w:val="selah"/>
    <w:basedOn w:val="DefaultParagraphFont"/>
    <w:rsid w:val="00831951"/>
  </w:style>
  <w:style w:type="paragraph" w:customStyle="1" w:styleId="first-line-none">
    <w:name w:val="first-line-none"/>
    <w:basedOn w:val="Normal"/>
    <w:rsid w:val="00831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65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7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7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1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1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0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0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3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gerwilliams/Library/Group%20Containers/UBF8T346G9.Office/User%20Content.localized/Templates.localized/Sermon%20Ins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Insert.dotx</Template>
  <TotalTime>23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Williams</dc:creator>
  <cp:keywords/>
  <dc:description/>
  <cp:lastModifiedBy>Taylor Bradbury</cp:lastModifiedBy>
  <cp:revision>9</cp:revision>
  <cp:lastPrinted>2022-06-09T15:56:00Z</cp:lastPrinted>
  <dcterms:created xsi:type="dcterms:W3CDTF">2023-08-01T13:14:00Z</dcterms:created>
  <dcterms:modified xsi:type="dcterms:W3CDTF">2023-08-02T23:45:00Z</dcterms:modified>
</cp:coreProperties>
</file>