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54C9" w14:textId="44E4A27E" w:rsidR="00DF0D07" w:rsidRPr="00866139" w:rsidRDefault="00DF0D07" w:rsidP="00D3213B">
      <w:pPr>
        <w:rPr>
          <w:rFonts w:ascii="Calluna Sans" w:hAnsi="Calluna Sans"/>
          <w:b/>
          <w:bCs/>
          <w:sz w:val="36"/>
          <w:szCs w:val="36"/>
        </w:rPr>
      </w:pPr>
      <w:r w:rsidRPr="00866139">
        <w:rPr>
          <w:rFonts w:ascii="Calluna Sans" w:hAnsi="Calluna Sans"/>
          <w:b/>
          <w:bCs/>
        </w:rPr>
        <w:t xml:space="preserve">Want to </w:t>
      </w:r>
      <w:r w:rsidR="00C25C98" w:rsidRPr="00866139">
        <w:rPr>
          <w:rFonts w:ascii="Calluna Sans" w:hAnsi="Calluna Sans"/>
          <w:b/>
          <w:bCs/>
        </w:rPr>
        <w:t>learn</w:t>
      </w:r>
      <w:r w:rsidRPr="00866139">
        <w:rPr>
          <w:rFonts w:ascii="Calluna Sans" w:hAnsi="Calluna Sans"/>
          <w:b/>
          <w:bCs/>
        </w:rPr>
        <w:t xml:space="preserve"> more?</w:t>
      </w:r>
      <w:r w:rsidR="00C25C98" w:rsidRPr="00866139">
        <w:rPr>
          <w:rFonts w:ascii="Calluna Sans" w:hAnsi="Calluna Sans"/>
          <w:b/>
          <w:bCs/>
        </w:rPr>
        <w:t xml:space="preserve"> </w:t>
      </w:r>
      <w:r w:rsidRPr="00866139">
        <w:rPr>
          <w:rFonts w:ascii="Calluna Sans" w:hAnsi="Calluna Sans"/>
          <w:b/>
          <w:bCs/>
        </w:rPr>
        <w:t>Here are few suggested resources</w:t>
      </w:r>
      <w:r w:rsidR="00C25C98">
        <w:rPr>
          <w:rFonts w:ascii="Calluna Sans" w:hAnsi="Calluna Sans"/>
          <w:sz w:val="18"/>
          <w:szCs w:val="18"/>
        </w:rPr>
        <w:t>:</w:t>
      </w:r>
    </w:p>
    <w:p w14:paraId="0613CD52" w14:textId="0C1B3AFB" w:rsidR="00DF0D07" w:rsidRPr="00C25C98" w:rsidRDefault="00DF0D07" w:rsidP="00D3213B">
      <w:pPr>
        <w:rPr>
          <w:rFonts w:ascii="Calluna Sans" w:hAnsi="Calluna Sans"/>
          <w:sz w:val="18"/>
          <w:szCs w:val="18"/>
        </w:rPr>
      </w:pPr>
    </w:p>
    <w:p w14:paraId="017130CB" w14:textId="6ED5787C" w:rsidR="00C25C98" w:rsidRDefault="00C25C98" w:rsidP="00D3213B">
      <w:pPr>
        <w:rPr>
          <w:rFonts w:ascii="Calluna Sans" w:hAnsi="Calluna Sans"/>
          <w:sz w:val="18"/>
          <w:szCs w:val="18"/>
        </w:rPr>
      </w:pPr>
    </w:p>
    <w:p w14:paraId="633E13A0" w14:textId="5A3C58B3" w:rsidR="00C25C98" w:rsidRPr="009A1BE9" w:rsidRDefault="00DF0D07" w:rsidP="00DF219D">
      <w:pPr>
        <w:ind w:left="360"/>
        <w:rPr>
          <w:rFonts w:ascii="Calluna Sans" w:hAnsi="Calluna Sans"/>
          <w:b/>
          <w:bCs/>
          <w:sz w:val="18"/>
          <w:szCs w:val="18"/>
        </w:rPr>
      </w:pPr>
      <w:r w:rsidRPr="009A1BE9">
        <w:rPr>
          <w:rFonts w:ascii="Calluna Sans" w:hAnsi="Calluna Sans"/>
          <w:b/>
          <w:bCs/>
          <w:i/>
          <w:iCs/>
          <w:sz w:val="18"/>
          <w:szCs w:val="18"/>
        </w:rPr>
        <w:t>Blessed</w:t>
      </w:r>
      <w:r w:rsidR="00C25C98" w:rsidRPr="009A1BE9">
        <w:rPr>
          <w:rFonts w:ascii="Calluna Sans" w:hAnsi="Calluna Sans"/>
          <w:b/>
          <w:bCs/>
          <w:i/>
          <w:iCs/>
          <w:sz w:val="18"/>
          <w:szCs w:val="18"/>
        </w:rPr>
        <w:t xml:space="preserve">: Experiencing the Promise of the </w:t>
      </w:r>
      <w:r w:rsidR="00787423">
        <w:rPr>
          <w:rFonts w:ascii="Calluna Sans" w:hAnsi="Calluna Sans"/>
          <w:b/>
          <w:bCs/>
          <w:i/>
          <w:iCs/>
          <w:sz w:val="18"/>
          <w:szCs w:val="18"/>
        </w:rPr>
        <w:t>B</w:t>
      </w:r>
      <w:r w:rsidR="00C25C98" w:rsidRPr="009A1BE9">
        <w:rPr>
          <w:rFonts w:ascii="Calluna Sans" w:hAnsi="Calluna Sans"/>
          <w:b/>
          <w:bCs/>
          <w:i/>
          <w:iCs/>
          <w:sz w:val="18"/>
          <w:szCs w:val="18"/>
        </w:rPr>
        <w:t xml:space="preserve">ook of Revelation, </w:t>
      </w:r>
      <w:r w:rsidR="00C25C98" w:rsidRPr="009A1BE9">
        <w:rPr>
          <w:rFonts w:ascii="Calluna Sans" w:hAnsi="Calluna Sans"/>
          <w:b/>
          <w:bCs/>
          <w:sz w:val="18"/>
          <w:szCs w:val="18"/>
        </w:rPr>
        <w:t>by Nancy Guthrie (2022).</w:t>
      </w:r>
    </w:p>
    <w:p w14:paraId="05BD7851" w14:textId="77777777" w:rsidR="009A1BE9" w:rsidRDefault="00C25C98" w:rsidP="00DF219D">
      <w:pPr>
        <w:ind w:left="720"/>
        <w:rPr>
          <w:rFonts w:ascii="Calluna Sans" w:hAnsi="Calluna Sans"/>
          <w:sz w:val="18"/>
          <w:szCs w:val="18"/>
        </w:rPr>
      </w:pPr>
      <w:r w:rsidRPr="00C25C98">
        <w:rPr>
          <w:rFonts w:ascii="Calluna Sans" w:hAnsi="Calluna Sans"/>
          <w:sz w:val="18"/>
          <w:szCs w:val="18"/>
        </w:rPr>
        <w:t>This is a popular level book exploring the main themes of the book of Revelation</w:t>
      </w:r>
      <w:r w:rsidR="009A1BE9">
        <w:rPr>
          <w:rFonts w:ascii="Calluna Sans" w:hAnsi="Calluna Sans"/>
          <w:sz w:val="18"/>
          <w:szCs w:val="18"/>
        </w:rPr>
        <w:t xml:space="preserve"> and taking special care to explore how these themes encourage our life. </w:t>
      </w:r>
    </w:p>
    <w:p w14:paraId="0C93F9C5" w14:textId="77777777" w:rsidR="009A1BE9" w:rsidRDefault="009A1BE9" w:rsidP="00DF219D">
      <w:pPr>
        <w:ind w:left="720"/>
        <w:rPr>
          <w:rFonts w:ascii="Calluna Sans" w:hAnsi="Calluna Sans"/>
          <w:sz w:val="18"/>
          <w:szCs w:val="18"/>
        </w:rPr>
      </w:pPr>
    </w:p>
    <w:p w14:paraId="510974ED" w14:textId="02CC9D6F" w:rsidR="009A1BE9" w:rsidRDefault="009A1BE9" w:rsidP="00DF219D">
      <w:pPr>
        <w:ind w:left="360"/>
        <w:rPr>
          <w:rFonts w:ascii="Calluna Sans" w:hAnsi="Calluna Sans"/>
          <w:sz w:val="18"/>
          <w:szCs w:val="18"/>
        </w:rPr>
      </w:pPr>
      <w:r w:rsidRPr="009A1BE9">
        <w:rPr>
          <w:rFonts w:ascii="Calluna Sans" w:hAnsi="Calluna Sans"/>
          <w:b/>
          <w:bCs/>
          <w:i/>
          <w:iCs/>
          <w:sz w:val="18"/>
          <w:szCs w:val="18"/>
        </w:rPr>
        <w:t>Revelation: A Shorter Commentary</w:t>
      </w:r>
      <w:r w:rsidRPr="009A1BE9">
        <w:rPr>
          <w:rFonts w:ascii="Calluna Sans" w:hAnsi="Calluna Sans"/>
          <w:b/>
          <w:bCs/>
          <w:sz w:val="18"/>
          <w:szCs w:val="18"/>
        </w:rPr>
        <w:t xml:space="preserve">, by </w:t>
      </w:r>
      <w:r w:rsidR="004326BA">
        <w:rPr>
          <w:rFonts w:ascii="Calluna Sans" w:hAnsi="Calluna Sans"/>
          <w:b/>
          <w:bCs/>
          <w:sz w:val="18"/>
          <w:szCs w:val="18"/>
        </w:rPr>
        <w:t>G.K. (</w:t>
      </w:r>
      <w:r w:rsidRPr="009A1BE9">
        <w:rPr>
          <w:rFonts w:ascii="Calluna Sans" w:hAnsi="Calluna Sans"/>
          <w:b/>
          <w:bCs/>
          <w:sz w:val="18"/>
          <w:szCs w:val="18"/>
        </w:rPr>
        <w:t>Greg</w:t>
      </w:r>
      <w:r w:rsidR="004326BA">
        <w:rPr>
          <w:rFonts w:ascii="Calluna Sans" w:hAnsi="Calluna Sans"/>
          <w:b/>
          <w:bCs/>
          <w:sz w:val="18"/>
          <w:szCs w:val="18"/>
        </w:rPr>
        <w:t>)</w:t>
      </w:r>
      <w:r w:rsidRPr="009A1BE9">
        <w:rPr>
          <w:rFonts w:ascii="Calluna Sans" w:hAnsi="Calluna Sans"/>
          <w:b/>
          <w:bCs/>
          <w:sz w:val="18"/>
          <w:szCs w:val="18"/>
        </w:rPr>
        <w:t xml:space="preserve"> Beale (20</w:t>
      </w:r>
      <w:r w:rsidR="00F868B4">
        <w:rPr>
          <w:rFonts w:ascii="Calluna Sans" w:hAnsi="Calluna Sans"/>
          <w:b/>
          <w:bCs/>
          <w:sz w:val="18"/>
          <w:szCs w:val="18"/>
        </w:rPr>
        <w:t>15</w:t>
      </w:r>
      <w:r w:rsidRPr="009A1BE9">
        <w:rPr>
          <w:rFonts w:ascii="Calluna Sans" w:hAnsi="Calluna Sans"/>
          <w:b/>
          <w:bCs/>
          <w:sz w:val="18"/>
          <w:szCs w:val="18"/>
        </w:rPr>
        <w:t>).</w:t>
      </w:r>
      <w:r w:rsidRPr="009A1BE9">
        <w:rPr>
          <w:rFonts w:ascii="Calluna Sans" w:hAnsi="Calluna Sans"/>
          <w:b/>
          <w:bCs/>
          <w:i/>
          <w:iCs/>
          <w:sz w:val="18"/>
          <w:szCs w:val="18"/>
        </w:rPr>
        <w:t xml:space="preserve"> </w:t>
      </w:r>
      <w:r>
        <w:rPr>
          <w:rFonts w:ascii="Calluna Sans" w:hAnsi="Calluna Sans"/>
          <w:b/>
          <w:bCs/>
          <w:i/>
          <w:iCs/>
          <w:sz w:val="18"/>
          <w:szCs w:val="18"/>
        </w:rPr>
        <w:t xml:space="preserve"> </w:t>
      </w:r>
    </w:p>
    <w:p w14:paraId="047C2AB8" w14:textId="56D49060" w:rsidR="00F868B4" w:rsidRDefault="009A1BE9" w:rsidP="00DF219D">
      <w:pPr>
        <w:ind w:left="720"/>
        <w:rPr>
          <w:rFonts w:ascii="Calluna Sans" w:hAnsi="Calluna Sans"/>
          <w:sz w:val="18"/>
          <w:szCs w:val="18"/>
        </w:rPr>
      </w:pPr>
      <w:r>
        <w:rPr>
          <w:rFonts w:ascii="Calluna Sans" w:hAnsi="Calluna Sans"/>
          <w:sz w:val="18"/>
          <w:szCs w:val="18"/>
        </w:rPr>
        <w:t>This “shorter” commentary is still 500+ pages but he writes in a way that is accessible to serious Bible students</w:t>
      </w:r>
      <w:r w:rsidR="00CC08FC">
        <w:rPr>
          <w:rFonts w:ascii="Calluna Sans" w:hAnsi="Calluna Sans"/>
          <w:sz w:val="18"/>
          <w:szCs w:val="18"/>
        </w:rPr>
        <w:t>.</w:t>
      </w:r>
      <w:r>
        <w:rPr>
          <w:rFonts w:ascii="Calluna Sans" w:hAnsi="Calluna Sans"/>
          <w:sz w:val="18"/>
          <w:szCs w:val="18"/>
        </w:rPr>
        <w:t xml:space="preserve"> </w:t>
      </w:r>
      <w:r w:rsidR="004372FB">
        <w:rPr>
          <w:rFonts w:ascii="Calluna Sans" w:hAnsi="Calluna Sans"/>
          <w:sz w:val="18"/>
          <w:szCs w:val="18"/>
        </w:rPr>
        <w:t>If you are looking for a verse-by-verse approach, this is what you want. It is a bit pricey</w:t>
      </w:r>
      <w:r w:rsidR="00CC08FC">
        <w:rPr>
          <w:rFonts w:ascii="Calluna Sans" w:hAnsi="Calluna Sans"/>
          <w:sz w:val="18"/>
          <w:szCs w:val="18"/>
        </w:rPr>
        <w:t xml:space="preserve"> but </w:t>
      </w:r>
      <w:r w:rsidR="004372FB">
        <w:rPr>
          <w:rFonts w:ascii="Calluna Sans" w:hAnsi="Calluna Sans"/>
          <w:sz w:val="18"/>
          <w:szCs w:val="18"/>
        </w:rPr>
        <w:t xml:space="preserve">worth it! </w:t>
      </w:r>
      <w:r>
        <w:rPr>
          <w:rFonts w:ascii="Calluna Sans" w:hAnsi="Calluna Sans"/>
          <w:sz w:val="18"/>
          <w:szCs w:val="18"/>
        </w:rPr>
        <w:t xml:space="preserve">If you are super ambitious, you </w:t>
      </w:r>
      <w:r w:rsidR="00F868B4">
        <w:rPr>
          <w:rFonts w:ascii="Calluna Sans" w:hAnsi="Calluna Sans"/>
          <w:sz w:val="18"/>
          <w:szCs w:val="18"/>
        </w:rPr>
        <w:t xml:space="preserve">could get his longer commentary which clocks in at 1309 pages! </w:t>
      </w:r>
      <w:r w:rsidR="004326BA">
        <w:rPr>
          <w:rFonts w:ascii="Calluna Sans" w:hAnsi="Calluna Sans"/>
          <w:sz w:val="18"/>
          <w:szCs w:val="18"/>
        </w:rPr>
        <w:t>Anything from Greg Beale is worthwhile.</w:t>
      </w:r>
    </w:p>
    <w:p w14:paraId="49F20EEB" w14:textId="66333AFD" w:rsidR="00F868B4" w:rsidRDefault="00F868B4" w:rsidP="00DF219D">
      <w:pPr>
        <w:ind w:left="720"/>
        <w:rPr>
          <w:rFonts w:ascii="Calluna Sans" w:hAnsi="Calluna Sans"/>
          <w:sz w:val="18"/>
          <w:szCs w:val="18"/>
        </w:rPr>
      </w:pPr>
    </w:p>
    <w:p w14:paraId="64AC5534" w14:textId="77777777" w:rsidR="003909EB" w:rsidRDefault="00F868B4" w:rsidP="00DF219D">
      <w:pPr>
        <w:ind w:left="360"/>
        <w:rPr>
          <w:rFonts w:ascii="Calluna Sans" w:hAnsi="Calluna Sans"/>
          <w:b/>
          <w:bCs/>
          <w:sz w:val="18"/>
          <w:szCs w:val="18"/>
        </w:rPr>
      </w:pPr>
      <w:r w:rsidRPr="003909EB">
        <w:rPr>
          <w:rFonts w:ascii="Calluna Sans" w:hAnsi="Calluna Sans"/>
          <w:b/>
          <w:bCs/>
          <w:i/>
          <w:iCs/>
          <w:sz w:val="18"/>
          <w:szCs w:val="18"/>
        </w:rPr>
        <w:t>The Triumph of the Lamb,</w:t>
      </w:r>
      <w:r w:rsidRPr="003909EB">
        <w:rPr>
          <w:rFonts w:ascii="Calluna Sans" w:hAnsi="Calluna Sans"/>
          <w:b/>
          <w:bCs/>
          <w:sz w:val="18"/>
          <w:szCs w:val="18"/>
        </w:rPr>
        <w:t xml:space="preserve"> by Dennis Johnson (200</w:t>
      </w:r>
      <w:r w:rsidR="004372FB" w:rsidRPr="003909EB">
        <w:rPr>
          <w:rFonts w:ascii="Calluna Sans" w:hAnsi="Calluna Sans"/>
          <w:b/>
          <w:bCs/>
          <w:sz w:val="18"/>
          <w:szCs w:val="18"/>
        </w:rPr>
        <w:t xml:space="preserve">1). </w:t>
      </w:r>
    </w:p>
    <w:p w14:paraId="566AF225" w14:textId="2D28595B" w:rsidR="00F868B4" w:rsidRDefault="004372FB" w:rsidP="00DF219D">
      <w:pPr>
        <w:ind w:left="720"/>
        <w:rPr>
          <w:rFonts w:ascii="Calluna Sans" w:hAnsi="Calluna Sans"/>
          <w:sz w:val="18"/>
          <w:szCs w:val="18"/>
        </w:rPr>
      </w:pPr>
      <w:r>
        <w:rPr>
          <w:rFonts w:ascii="Calluna Sans" w:hAnsi="Calluna Sans"/>
          <w:sz w:val="18"/>
          <w:szCs w:val="18"/>
        </w:rPr>
        <w:t xml:space="preserve">This is less verse-by-verse and more section-by-section. It is </w:t>
      </w:r>
      <w:r w:rsidR="003909EB">
        <w:rPr>
          <w:rFonts w:ascii="Calluna Sans" w:hAnsi="Calluna Sans"/>
          <w:sz w:val="18"/>
          <w:szCs w:val="18"/>
        </w:rPr>
        <w:t>scholarly</w:t>
      </w:r>
      <w:r w:rsidR="00787423">
        <w:rPr>
          <w:rFonts w:ascii="Calluna Sans" w:hAnsi="Calluna Sans"/>
          <w:sz w:val="18"/>
          <w:szCs w:val="18"/>
        </w:rPr>
        <w:t>, but very</w:t>
      </w:r>
      <w:r>
        <w:rPr>
          <w:rFonts w:ascii="Calluna Sans" w:hAnsi="Calluna Sans"/>
          <w:sz w:val="18"/>
          <w:szCs w:val="18"/>
        </w:rPr>
        <w:t xml:space="preserve"> readable. Johnson is a </w:t>
      </w:r>
      <w:r w:rsidR="003909EB">
        <w:rPr>
          <w:rFonts w:ascii="Calluna Sans" w:hAnsi="Calluna Sans"/>
          <w:sz w:val="18"/>
          <w:szCs w:val="18"/>
        </w:rPr>
        <w:t>scholar/pastor and writes with the churchgoer in mind.</w:t>
      </w:r>
    </w:p>
    <w:p w14:paraId="50A2D042" w14:textId="1EA29825" w:rsidR="00006CAC" w:rsidRDefault="00006CAC" w:rsidP="00DF219D">
      <w:pPr>
        <w:ind w:left="720"/>
        <w:rPr>
          <w:rFonts w:ascii="Calluna Sans" w:hAnsi="Calluna Sans"/>
          <w:sz w:val="18"/>
          <w:szCs w:val="18"/>
        </w:rPr>
      </w:pPr>
    </w:p>
    <w:p w14:paraId="4AD49822" w14:textId="77777777" w:rsidR="00DF219D" w:rsidRDefault="00DF219D" w:rsidP="00006CAC">
      <w:pPr>
        <w:rPr>
          <w:rFonts w:ascii="Calluna Sans" w:hAnsi="Calluna Sans"/>
          <w:b/>
          <w:bCs/>
          <w:sz w:val="18"/>
          <w:szCs w:val="18"/>
        </w:rPr>
      </w:pPr>
    </w:p>
    <w:p w14:paraId="1303408C" w14:textId="30D4A0D7" w:rsidR="00006CAC" w:rsidRPr="00DF219D" w:rsidRDefault="00006CAC" w:rsidP="00006CAC">
      <w:pPr>
        <w:rPr>
          <w:rFonts w:ascii="Calluna Sans" w:hAnsi="Calluna Sans"/>
          <w:b/>
          <w:bCs/>
          <w:sz w:val="18"/>
          <w:szCs w:val="18"/>
        </w:rPr>
      </w:pPr>
      <w:r w:rsidRPr="00006CAC">
        <w:rPr>
          <w:rFonts w:ascii="Calluna Sans" w:hAnsi="Calluna Sans"/>
          <w:b/>
          <w:bCs/>
          <w:sz w:val="18"/>
          <w:szCs w:val="18"/>
        </w:rPr>
        <w:t>Videos</w:t>
      </w:r>
      <w:r>
        <w:rPr>
          <w:rFonts w:ascii="Calluna Sans" w:hAnsi="Calluna Sans"/>
          <w:b/>
          <w:bCs/>
          <w:sz w:val="18"/>
          <w:szCs w:val="18"/>
        </w:rPr>
        <w:t xml:space="preserve">: </w:t>
      </w:r>
      <w:r w:rsidR="00787423">
        <w:rPr>
          <w:rFonts w:ascii="Calluna Sans" w:hAnsi="Calluna Sans"/>
          <w:sz w:val="18"/>
          <w:szCs w:val="18"/>
        </w:rPr>
        <w:t>s</w:t>
      </w:r>
      <w:r w:rsidRPr="00006CAC">
        <w:rPr>
          <w:rFonts w:ascii="Calluna Sans" w:hAnsi="Calluna Sans"/>
          <w:sz w:val="18"/>
          <w:szCs w:val="18"/>
        </w:rPr>
        <w:t>can QR code with your smartphone camera</w:t>
      </w:r>
    </w:p>
    <w:p w14:paraId="252D0696" w14:textId="0E6C6117" w:rsidR="003909EB" w:rsidRDefault="003909EB" w:rsidP="003909EB">
      <w:pPr>
        <w:rPr>
          <w:rFonts w:ascii="Calluna Sans" w:hAnsi="Calluna Sans"/>
          <w:sz w:val="18"/>
          <w:szCs w:val="18"/>
        </w:rPr>
      </w:pPr>
      <w:r>
        <w:rPr>
          <w:rFonts w:ascii="Calluna Sans" w:hAnsi="Calluna Sans"/>
          <w:sz w:val="18"/>
          <w:szCs w:val="1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3235"/>
      </w:tblGrid>
      <w:tr w:rsidR="00006CAC" w14:paraId="72903C96" w14:textId="77777777" w:rsidTr="00DF219D">
        <w:tc>
          <w:tcPr>
            <w:tcW w:w="3235" w:type="dxa"/>
          </w:tcPr>
          <w:p w14:paraId="172BCCF0" w14:textId="705700A1" w:rsidR="00006CAC" w:rsidRDefault="00006CAC" w:rsidP="003909EB">
            <w:pPr>
              <w:rPr>
                <w:rFonts w:ascii="Calluna Sans" w:hAnsi="Calluna Sans"/>
                <w:sz w:val="18"/>
                <w:szCs w:val="18"/>
              </w:rPr>
            </w:pPr>
            <w:r w:rsidRPr="00006CAC">
              <w:rPr>
                <w:rFonts w:ascii="Calluna Sans" w:hAnsi="Calluna Sans"/>
                <w:sz w:val="18"/>
                <w:szCs w:val="18"/>
              </w:rPr>
              <w:t>Bible Project Video #1</w:t>
            </w:r>
          </w:p>
        </w:tc>
        <w:tc>
          <w:tcPr>
            <w:tcW w:w="3235" w:type="dxa"/>
          </w:tcPr>
          <w:p w14:paraId="0661D760" w14:textId="67F5BF72" w:rsidR="00006CAC" w:rsidRDefault="00006CAC" w:rsidP="003909EB">
            <w:pPr>
              <w:rPr>
                <w:rFonts w:ascii="Calluna Sans" w:hAnsi="Calluna Sans"/>
                <w:sz w:val="18"/>
                <w:szCs w:val="18"/>
              </w:rPr>
            </w:pPr>
            <w:r w:rsidRPr="00006CAC">
              <w:rPr>
                <w:rFonts w:ascii="Calluna Sans" w:hAnsi="Calluna Sans"/>
                <w:sz w:val="18"/>
                <w:szCs w:val="18"/>
              </w:rPr>
              <w:t>Bible Project Video #</w:t>
            </w:r>
            <w:r>
              <w:rPr>
                <w:rFonts w:ascii="Calluna Sans" w:hAnsi="Calluna Sans"/>
                <w:sz w:val="18"/>
                <w:szCs w:val="18"/>
              </w:rPr>
              <w:t>2</w:t>
            </w:r>
          </w:p>
        </w:tc>
      </w:tr>
      <w:tr w:rsidR="00006CAC" w14:paraId="0D7180C7" w14:textId="77777777" w:rsidTr="00DF219D">
        <w:tc>
          <w:tcPr>
            <w:tcW w:w="3235" w:type="dxa"/>
          </w:tcPr>
          <w:p w14:paraId="227147F8" w14:textId="0B0B359F" w:rsidR="00006CAC" w:rsidRDefault="00006CAC" w:rsidP="003909EB">
            <w:pPr>
              <w:rPr>
                <w:rFonts w:ascii="Calluna Sans" w:hAnsi="Calluna Sans"/>
                <w:sz w:val="18"/>
                <w:szCs w:val="18"/>
              </w:rPr>
            </w:pPr>
            <w:r w:rsidRPr="00006CAC">
              <w:rPr>
                <w:rFonts w:ascii="Calluna Sans" w:hAnsi="Calluna Sans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4814D114" wp14:editId="61A5CE92">
                  <wp:extent cx="990600" cy="990600"/>
                  <wp:effectExtent l="0" t="0" r="0" b="0"/>
                  <wp:docPr id="3" name="Picture 3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Qr code&#10;&#10;Description automatically generated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903" cy="995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5" w:type="dxa"/>
          </w:tcPr>
          <w:p w14:paraId="6EE2CA23" w14:textId="16C6E754" w:rsidR="00006CAC" w:rsidRDefault="00DF219D" w:rsidP="003909EB">
            <w:pPr>
              <w:rPr>
                <w:rFonts w:ascii="Calluna Sans" w:hAnsi="Calluna Sans"/>
                <w:sz w:val="18"/>
                <w:szCs w:val="18"/>
              </w:rPr>
            </w:pPr>
            <w:r w:rsidRPr="00DF219D">
              <w:rPr>
                <w:rFonts w:ascii="Calluna Sans" w:hAnsi="Calluna Sans"/>
                <w:noProof/>
                <w:sz w:val="18"/>
                <w:szCs w:val="18"/>
              </w:rPr>
              <w:drawing>
                <wp:inline distT="0" distB="0" distL="0" distR="0" wp14:anchorId="67A5337E" wp14:editId="20B46C13">
                  <wp:extent cx="990600" cy="990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913" cy="999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8A6E98" w14:textId="3357AA1C" w:rsidR="003909EB" w:rsidRDefault="003909EB" w:rsidP="003909EB">
      <w:pPr>
        <w:rPr>
          <w:rFonts w:ascii="Calluna Sans" w:hAnsi="Calluna Sans"/>
          <w:sz w:val="18"/>
          <w:szCs w:val="18"/>
        </w:rPr>
      </w:pPr>
    </w:p>
    <w:p w14:paraId="4525C8FE" w14:textId="4C5C9C13" w:rsidR="00DA4746" w:rsidRDefault="00DA4746" w:rsidP="003909EB">
      <w:pPr>
        <w:rPr>
          <w:rFonts w:ascii="Calluna Sans" w:hAnsi="Calluna Sans"/>
          <w:sz w:val="18"/>
          <w:szCs w:val="18"/>
        </w:rPr>
      </w:pPr>
    </w:p>
    <w:p w14:paraId="17DC5681" w14:textId="474D53EE" w:rsidR="00DA4746" w:rsidRDefault="00DA4746" w:rsidP="003909EB">
      <w:pPr>
        <w:rPr>
          <w:rFonts w:ascii="Calluna Sans" w:hAnsi="Calluna Sans"/>
          <w:sz w:val="18"/>
          <w:szCs w:val="18"/>
        </w:rPr>
      </w:pPr>
    </w:p>
    <w:p w14:paraId="282B6651" w14:textId="668B3A61" w:rsidR="00DA4746" w:rsidRDefault="00DA4746" w:rsidP="003909EB">
      <w:pPr>
        <w:rPr>
          <w:rFonts w:ascii="Calluna Sans" w:hAnsi="Calluna Sans"/>
          <w:sz w:val="18"/>
          <w:szCs w:val="18"/>
        </w:rPr>
      </w:pPr>
    </w:p>
    <w:p w14:paraId="064B98F9" w14:textId="1D3833FE" w:rsidR="00DA4746" w:rsidRDefault="00DA4746" w:rsidP="003909EB">
      <w:pPr>
        <w:rPr>
          <w:rFonts w:ascii="Calluna Sans" w:hAnsi="Calluna Sans"/>
          <w:sz w:val="18"/>
          <w:szCs w:val="18"/>
        </w:rPr>
      </w:pPr>
    </w:p>
    <w:p w14:paraId="102F5F35" w14:textId="77777777" w:rsidR="00DA4746" w:rsidRDefault="00DA4746" w:rsidP="003909EB">
      <w:pPr>
        <w:rPr>
          <w:rFonts w:ascii="Calluna Sans" w:hAnsi="Calluna Sans"/>
          <w:sz w:val="18"/>
          <w:szCs w:val="18"/>
        </w:rPr>
      </w:pPr>
    </w:p>
    <w:p w14:paraId="54FD99B0" w14:textId="1FFDD5D2" w:rsidR="00DA4746" w:rsidRDefault="00DA4746" w:rsidP="003909EB">
      <w:pPr>
        <w:rPr>
          <w:rFonts w:ascii="Calluna Sans" w:hAnsi="Calluna Sans"/>
          <w:sz w:val="18"/>
          <w:szCs w:val="18"/>
        </w:rPr>
      </w:pPr>
    </w:p>
    <w:p w14:paraId="6800ADCE" w14:textId="7D18B3D7" w:rsidR="00DA4746" w:rsidRDefault="00DA4746" w:rsidP="003909EB">
      <w:pPr>
        <w:rPr>
          <w:rFonts w:ascii="Calluna Sans" w:hAnsi="Calluna Sans"/>
          <w:sz w:val="18"/>
          <w:szCs w:val="18"/>
        </w:rPr>
      </w:pPr>
    </w:p>
    <w:p w14:paraId="37B8308C" w14:textId="302B4500" w:rsidR="00DA4746" w:rsidRDefault="00DA4746" w:rsidP="003909EB">
      <w:pPr>
        <w:rPr>
          <w:rFonts w:ascii="Calluna Sans" w:hAnsi="Calluna Sans"/>
          <w:sz w:val="18"/>
          <w:szCs w:val="18"/>
        </w:rPr>
      </w:pPr>
    </w:p>
    <w:p w14:paraId="0702D830" w14:textId="77777777" w:rsidR="00DA4746" w:rsidRDefault="00DA4746" w:rsidP="003909EB">
      <w:pPr>
        <w:rPr>
          <w:rFonts w:ascii="Calluna Sans" w:hAnsi="Calluna Sans"/>
          <w:sz w:val="18"/>
          <w:szCs w:val="18"/>
        </w:rPr>
      </w:pPr>
    </w:p>
    <w:p w14:paraId="474DB615" w14:textId="0B4F0F16" w:rsidR="00DA4746" w:rsidRDefault="00DA4746" w:rsidP="003909EB">
      <w:pPr>
        <w:rPr>
          <w:rFonts w:ascii="Calluna Sans" w:hAnsi="Calluna Sans"/>
          <w:sz w:val="18"/>
          <w:szCs w:val="18"/>
        </w:rPr>
      </w:pPr>
    </w:p>
    <w:p w14:paraId="73026F18" w14:textId="3F6CDD16" w:rsidR="00DA4746" w:rsidRDefault="00DA4746" w:rsidP="003909EB">
      <w:pPr>
        <w:rPr>
          <w:rFonts w:ascii="Calluna Sans" w:hAnsi="Calluna Sans"/>
          <w:sz w:val="18"/>
          <w:szCs w:val="18"/>
        </w:rPr>
      </w:pPr>
    </w:p>
    <w:p w14:paraId="4E6A6816" w14:textId="6327FEB0" w:rsidR="00DA4746" w:rsidRDefault="00DA4746" w:rsidP="003909EB">
      <w:pPr>
        <w:rPr>
          <w:rFonts w:ascii="Calluna Sans" w:hAnsi="Calluna Sans"/>
          <w:sz w:val="18"/>
          <w:szCs w:val="18"/>
        </w:rPr>
      </w:pPr>
    </w:p>
    <w:p w14:paraId="106298F5" w14:textId="31929B83" w:rsidR="00DA4746" w:rsidRDefault="00DA4746" w:rsidP="003909EB">
      <w:pPr>
        <w:rPr>
          <w:rFonts w:ascii="Calluna Sans" w:hAnsi="Calluna Sans"/>
          <w:sz w:val="18"/>
          <w:szCs w:val="18"/>
        </w:rPr>
      </w:pPr>
    </w:p>
    <w:p w14:paraId="6064C662" w14:textId="151B769F" w:rsidR="00DA4746" w:rsidRDefault="00DA4746" w:rsidP="003909EB">
      <w:pPr>
        <w:rPr>
          <w:rFonts w:ascii="Calluna Sans" w:hAnsi="Calluna Sans"/>
          <w:sz w:val="18"/>
          <w:szCs w:val="18"/>
        </w:rPr>
      </w:pPr>
    </w:p>
    <w:p w14:paraId="59A25D25" w14:textId="44DC34CD" w:rsidR="00DA4746" w:rsidRDefault="00DA4746" w:rsidP="003909EB">
      <w:pPr>
        <w:rPr>
          <w:rFonts w:ascii="Calluna Sans" w:hAnsi="Calluna Sans"/>
          <w:sz w:val="18"/>
          <w:szCs w:val="18"/>
        </w:rPr>
      </w:pPr>
    </w:p>
    <w:p w14:paraId="4EE26693" w14:textId="5E8607E4" w:rsidR="00DA4746" w:rsidRDefault="00DA4746" w:rsidP="003909EB">
      <w:pPr>
        <w:rPr>
          <w:rFonts w:ascii="Calluna Sans" w:hAnsi="Calluna Sans"/>
          <w:sz w:val="18"/>
          <w:szCs w:val="18"/>
        </w:rPr>
      </w:pPr>
    </w:p>
    <w:p w14:paraId="56E9A4A5" w14:textId="5C5E4095" w:rsidR="00DA4746" w:rsidRDefault="00DA4746" w:rsidP="003909EB">
      <w:pPr>
        <w:rPr>
          <w:rFonts w:ascii="Calluna Sans" w:hAnsi="Calluna Sans"/>
          <w:sz w:val="18"/>
          <w:szCs w:val="18"/>
        </w:rPr>
      </w:pPr>
    </w:p>
    <w:p w14:paraId="26E06A86" w14:textId="76473A31" w:rsidR="00DA4746" w:rsidRDefault="00DA4746" w:rsidP="003909EB">
      <w:pPr>
        <w:rPr>
          <w:rFonts w:ascii="Calluna Sans" w:hAnsi="Calluna Sans"/>
          <w:sz w:val="18"/>
          <w:szCs w:val="18"/>
        </w:rPr>
      </w:pPr>
      <w:r w:rsidRPr="00DA4746">
        <w:rPr>
          <w:rFonts w:ascii="Calluna Sans" w:hAnsi="Calluna Sans"/>
          <w:b/>
          <w:bCs/>
          <w:noProof/>
        </w:rPr>
        <w:drawing>
          <wp:inline distT="0" distB="0" distL="0" distR="0" wp14:anchorId="7AE45742" wp14:editId="306D780B">
            <wp:extent cx="4114800" cy="4114800"/>
            <wp:effectExtent l="0" t="0" r="0" b="0"/>
            <wp:docPr id="2" name="Picture 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BF5A0" w14:textId="1A2AB81F" w:rsidR="00DA4746" w:rsidRDefault="00DA4746" w:rsidP="003909EB">
      <w:pPr>
        <w:rPr>
          <w:rFonts w:ascii="Calluna Sans" w:hAnsi="Calluna Sans"/>
          <w:sz w:val="18"/>
          <w:szCs w:val="18"/>
        </w:rPr>
      </w:pPr>
    </w:p>
    <w:p w14:paraId="73E62B31" w14:textId="6013DDE7" w:rsidR="00DA4746" w:rsidRDefault="00DA4746" w:rsidP="003909EB">
      <w:pPr>
        <w:rPr>
          <w:rFonts w:ascii="Calluna Sans" w:hAnsi="Calluna Sans"/>
          <w:sz w:val="18"/>
          <w:szCs w:val="18"/>
        </w:rPr>
      </w:pPr>
    </w:p>
    <w:p w14:paraId="3BA5A30E" w14:textId="77C753DB" w:rsidR="00DA4746" w:rsidRDefault="00DA4746" w:rsidP="003909EB">
      <w:pPr>
        <w:rPr>
          <w:rFonts w:ascii="Calluna Sans" w:hAnsi="Calluna Sans"/>
          <w:sz w:val="18"/>
          <w:szCs w:val="18"/>
        </w:rPr>
      </w:pPr>
    </w:p>
    <w:p w14:paraId="34E8EAFA" w14:textId="77777777" w:rsidR="00DA4746" w:rsidRDefault="00DA4746" w:rsidP="003909EB">
      <w:pPr>
        <w:rPr>
          <w:rFonts w:ascii="Calluna Sans" w:hAnsi="Calluna Sans"/>
          <w:sz w:val="18"/>
          <w:szCs w:val="18"/>
        </w:rPr>
      </w:pPr>
    </w:p>
    <w:p w14:paraId="620B24FC" w14:textId="10826AC8" w:rsidR="00DA4746" w:rsidRDefault="00DA4746" w:rsidP="003909EB">
      <w:pPr>
        <w:rPr>
          <w:rFonts w:ascii="Calluna Sans" w:hAnsi="Calluna Sans"/>
          <w:sz w:val="18"/>
          <w:szCs w:val="18"/>
        </w:rPr>
      </w:pPr>
    </w:p>
    <w:p w14:paraId="6B18C755" w14:textId="72A302C7" w:rsidR="00D3213B" w:rsidRPr="003E5372" w:rsidRDefault="00620C60" w:rsidP="00E72C02">
      <w:pPr>
        <w:spacing w:after="80" w:line="288" w:lineRule="auto"/>
        <w:jc w:val="center"/>
        <w:rPr>
          <w:rFonts w:ascii="Calluna Sans" w:hAnsi="Calluna Sans"/>
          <w:b/>
          <w:bCs/>
          <w:sz w:val="22"/>
          <w:szCs w:val="22"/>
        </w:rPr>
      </w:pPr>
      <w:r w:rsidRPr="003E5372">
        <w:rPr>
          <w:rFonts w:ascii="Calluna Sans" w:hAnsi="Calluna Sans"/>
          <w:b/>
          <w:bCs/>
          <w:sz w:val="22"/>
          <w:szCs w:val="22"/>
        </w:rPr>
        <w:t>Fall/Winter 2022</w:t>
      </w:r>
    </w:p>
    <w:p w14:paraId="14FD329B" w14:textId="35F7A746" w:rsidR="00D3213B" w:rsidRPr="003E5372" w:rsidRDefault="00D3213B" w:rsidP="00DE1AE2">
      <w:pPr>
        <w:spacing w:line="288" w:lineRule="auto"/>
        <w:jc w:val="both"/>
        <w:rPr>
          <w:rFonts w:ascii="Calluna Sans" w:hAnsi="Calluna Sans"/>
          <w:sz w:val="18"/>
          <w:szCs w:val="18"/>
        </w:rPr>
      </w:pPr>
      <w:r w:rsidRPr="003E5372">
        <w:rPr>
          <w:rFonts w:ascii="Calluna Sans" w:hAnsi="Calluna Sans"/>
          <w:sz w:val="18"/>
          <w:szCs w:val="18"/>
        </w:rPr>
        <w:t>Revelation is the last book of the Bible and</w:t>
      </w:r>
      <w:r w:rsidR="00DF2D08" w:rsidRPr="003E5372">
        <w:rPr>
          <w:rFonts w:ascii="Calluna Sans" w:hAnsi="Calluna Sans"/>
          <w:sz w:val="18"/>
          <w:szCs w:val="18"/>
        </w:rPr>
        <w:t xml:space="preserve"> </w:t>
      </w:r>
      <w:r w:rsidR="000231D0">
        <w:rPr>
          <w:rFonts w:ascii="Calluna Sans" w:hAnsi="Calluna Sans"/>
          <w:sz w:val="18"/>
          <w:szCs w:val="18"/>
        </w:rPr>
        <w:t xml:space="preserve">is </w:t>
      </w:r>
      <w:r w:rsidR="00DF2D08" w:rsidRPr="003E5372">
        <w:rPr>
          <w:rFonts w:ascii="Calluna Sans" w:hAnsi="Calluna Sans"/>
          <w:sz w:val="18"/>
          <w:szCs w:val="18"/>
        </w:rPr>
        <w:t>often treated a</w:t>
      </w:r>
      <w:r w:rsidR="00A53427">
        <w:rPr>
          <w:rFonts w:ascii="Calluna Sans" w:hAnsi="Calluna Sans"/>
          <w:sz w:val="18"/>
          <w:szCs w:val="18"/>
        </w:rPr>
        <w:t>s</w:t>
      </w:r>
      <w:r w:rsidR="00DF2D08" w:rsidRPr="003E5372">
        <w:rPr>
          <w:rFonts w:ascii="Calluna Sans" w:hAnsi="Calluna Sans"/>
          <w:sz w:val="18"/>
          <w:szCs w:val="18"/>
        </w:rPr>
        <w:t xml:space="preserve"> “mysterious” and “futuristic.</w:t>
      </w:r>
      <w:r w:rsidR="00DE1AE2" w:rsidRPr="003E5372">
        <w:rPr>
          <w:rFonts w:ascii="Calluna Sans" w:hAnsi="Calluna Sans"/>
          <w:sz w:val="18"/>
          <w:szCs w:val="18"/>
        </w:rPr>
        <w:t>”</w:t>
      </w:r>
      <w:r w:rsidR="00DF2D08" w:rsidRPr="003E5372">
        <w:rPr>
          <w:rFonts w:ascii="Calluna Sans" w:hAnsi="Calluna Sans"/>
          <w:sz w:val="18"/>
          <w:szCs w:val="18"/>
        </w:rPr>
        <w:t xml:space="preserve"> However, </w:t>
      </w:r>
      <w:r w:rsidR="00211553" w:rsidRPr="003E5372">
        <w:rPr>
          <w:rFonts w:ascii="Calluna Sans" w:hAnsi="Calluna Sans"/>
          <w:sz w:val="18"/>
          <w:szCs w:val="18"/>
        </w:rPr>
        <w:t xml:space="preserve">we contend that it only </w:t>
      </w:r>
      <w:r w:rsidR="00DF2D08" w:rsidRPr="003E5372">
        <w:rPr>
          <w:rFonts w:ascii="Calluna Sans" w:hAnsi="Calluna Sans"/>
          <w:i/>
          <w:iCs/>
          <w:sz w:val="18"/>
          <w:szCs w:val="18"/>
        </w:rPr>
        <w:t>seems</w:t>
      </w:r>
      <w:r w:rsidR="00DF2D08" w:rsidRPr="003E5372">
        <w:rPr>
          <w:rFonts w:ascii="Calluna Sans" w:hAnsi="Calluna Sans"/>
          <w:sz w:val="18"/>
          <w:szCs w:val="18"/>
        </w:rPr>
        <w:t xml:space="preserve"> mysterious</w:t>
      </w:r>
      <w:r w:rsidR="008817C0" w:rsidRPr="003E5372">
        <w:rPr>
          <w:rFonts w:ascii="Calluna Sans" w:hAnsi="Calluna Sans"/>
          <w:sz w:val="18"/>
          <w:szCs w:val="18"/>
        </w:rPr>
        <w:t xml:space="preserve"> </w:t>
      </w:r>
      <w:r w:rsidR="00DF2D08" w:rsidRPr="003E5372">
        <w:rPr>
          <w:rFonts w:ascii="Calluna Sans" w:hAnsi="Calluna Sans"/>
          <w:sz w:val="18"/>
          <w:szCs w:val="18"/>
        </w:rPr>
        <w:t xml:space="preserve">because it is full of images </w:t>
      </w:r>
      <w:r w:rsidRPr="003E5372">
        <w:rPr>
          <w:rFonts w:ascii="Calluna Sans" w:hAnsi="Calluna Sans"/>
          <w:sz w:val="18"/>
          <w:szCs w:val="18"/>
        </w:rPr>
        <w:t>rooted in the Old Testament and first century Roman culture</w:t>
      </w:r>
      <w:r w:rsidR="00211553" w:rsidRPr="003E5372">
        <w:rPr>
          <w:rFonts w:ascii="Calluna Sans" w:hAnsi="Calluna Sans"/>
          <w:sz w:val="18"/>
          <w:szCs w:val="18"/>
        </w:rPr>
        <w:t>—</w:t>
      </w:r>
      <w:r w:rsidR="008817C0" w:rsidRPr="003E5372">
        <w:rPr>
          <w:rFonts w:ascii="Calluna Sans" w:hAnsi="Calluna Sans"/>
          <w:sz w:val="18"/>
          <w:szCs w:val="18"/>
        </w:rPr>
        <w:t>from which we are far removed</w:t>
      </w:r>
      <w:r w:rsidRPr="003E5372">
        <w:rPr>
          <w:rFonts w:ascii="Calluna Sans" w:hAnsi="Calluna Sans"/>
          <w:sz w:val="18"/>
          <w:szCs w:val="18"/>
        </w:rPr>
        <w:t>.</w:t>
      </w:r>
      <w:r w:rsidR="008817C0" w:rsidRPr="003E5372">
        <w:rPr>
          <w:rFonts w:ascii="Calluna Sans" w:hAnsi="Calluna Sans"/>
          <w:sz w:val="18"/>
          <w:szCs w:val="18"/>
        </w:rPr>
        <w:t xml:space="preserve"> </w:t>
      </w:r>
      <w:r w:rsidR="00211553" w:rsidRPr="003E5372">
        <w:rPr>
          <w:rFonts w:ascii="Calluna Sans" w:hAnsi="Calluna Sans"/>
          <w:sz w:val="18"/>
          <w:szCs w:val="18"/>
        </w:rPr>
        <w:t>A patient and careful reading</w:t>
      </w:r>
      <w:r w:rsidR="000231D0">
        <w:rPr>
          <w:rFonts w:ascii="Calluna Sans" w:hAnsi="Calluna Sans"/>
          <w:sz w:val="18"/>
          <w:szCs w:val="18"/>
        </w:rPr>
        <w:t xml:space="preserve"> </w:t>
      </w:r>
      <w:r w:rsidR="006F309D">
        <w:rPr>
          <w:rFonts w:ascii="Calluna Sans" w:hAnsi="Calluna Sans"/>
          <w:sz w:val="18"/>
          <w:szCs w:val="18"/>
        </w:rPr>
        <w:t>yields</w:t>
      </w:r>
      <w:r w:rsidR="00211553" w:rsidRPr="003E5372">
        <w:rPr>
          <w:rFonts w:ascii="Calluna Sans" w:hAnsi="Calluna Sans"/>
          <w:sz w:val="18"/>
          <w:szCs w:val="18"/>
        </w:rPr>
        <w:t xml:space="preserve"> an understanding that is neither </w:t>
      </w:r>
      <w:r w:rsidR="008817C0" w:rsidRPr="003E5372">
        <w:rPr>
          <w:rFonts w:ascii="Calluna Sans" w:hAnsi="Calluna Sans"/>
          <w:sz w:val="18"/>
          <w:szCs w:val="18"/>
        </w:rPr>
        <w:t>bizarre</w:t>
      </w:r>
      <w:r w:rsidR="009133D9" w:rsidRPr="003E5372">
        <w:rPr>
          <w:rFonts w:ascii="Calluna Sans" w:hAnsi="Calluna Sans"/>
          <w:sz w:val="18"/>
          <w:szCs w:val="18"/>
        </w:rPr>
        <w:t xml:space="preserve"> nor</w:t>
      </w:r>
      <w:r w:rsidR="00D653DA">
        <w:rPr>
          <w:rFonts w:ascii="Calluna Sans" w:hAnsi="Calluna Sans"/>
          <w:sz w:val="18"/>
          <w:szCs w:val="18"/>
        </w:rPr>
        <w:t xml:space="preserve"> </w:t>
      </w:r>
      <w:r w:rsidR="009133D9" w:rsidRPr="003E5372">
        <w:rPr>
          <w:rFonts w:ascii="Calluna Sans" w:hAnsi="Calluna Sans"/>
          <w:sz w:val="18"/>
          <w:szCs w:val="18"/>
        </w:rPr>
        <w:t xml:space="preserve">exclusively future. Rather, </w:t>
      </w:r>
      <w:r w:rsidR="000231D0">
        <w:rPr>
          <w:rFonts w:ascii="Calluna Sans" w:hAnsi="Calluna Sans"/>
          <w:sz w:val="18"/>
          <w:szCs w:val="18"/>
        </w:rPr>
        <w:t xml:space="preserve">we find the </w:t>
      </w:r>
      <w:r w:rsidR="009133D9" w:rsidRPr="003E5372">
        <w:rPr>
          <w:rFonts w:ascii="Calluna Sans" w:hAnsi="Calluna Sans"/>
          <w:sz w:val="18"/>
          <w:szCs w:val="18"/>
        </w:rPr>
        <w:t>book of Revelation</w:t>
      </w:r>
      <w:r w:rsidR="00211553" w:rsidRPr="003E5372">
        <w:rPr>
          <w:rFonts w:ascii="Calluna Sans" w:hAnsi="Calluna Sans"/>
          <w:sz w:val="18"/>
          <w:szCs w:val="18"/>
        </w:rPr>
        <w:t xml:space="preserve"> </w:t>
      </w:r>
      <w:r w:rsidR="000231D0">
        <w:rPr>
          <w:rFonts w:ascii="Calluna Sans" w:hAnsi="Calluna Sans"/>
          <w:sz w:val="18"/>
          <w:szCs w:val="18"/>
        </w:rPr>
        <w:t>to be</w:t>
      </w:r>
      <w:r w:rsidR="00211553" w:rsidRPr="003E5372">
        <w:rPr>
          <w:rFonts w:ascii="Calluna Sans" w:hAnsi="Calluna Sans"/>
          <w:sz w:val="18"/>
          <w:szCs w:val="18"/>
        </w:rPr>
        <w:t xml:space="preserve"> presently encouraging and empowering for the people of God</w:t>
      </w:r>
      <w:r w:rsidR="008817C0" w:rsidRPr="003E5372">
        <w:rPr>
          <w:rFonts w:ascii="Calluna Sans" w:hAnsi="Calluna Sans"/>
          <w:sz w:val="18"/>
          <w:szCs w:val="18"/>
        </w:rPr>
        <w:t>. This is because</w:t>
      </w:r>
      <w:r w:rsidR="009133D9" w:rsidRPr="003E5372">
        <w:rPr>
          <w:rFonts w:ascii="Calluna Sans" w:hAnsi="Calluna Sans"/>
          <w:sz w:val="18"/>
          <w:szCs w:val="18"/>
        </w:rPr>
        <w:t xml:space="preserve"> it reveals heaven</w:t>
      </w:r>
      <w:r w:rsidR="000231D0">
        <w:rPr>
          <w:rFonts w:ascii="Calluna Sans" w:hAnsi="Calluna Sans"/>
          <w:sz w:val="18"/>
          <w:szCs w:val="18"/>
        </w:rPr>
        <w:t xml:space="preserve">’s </w:t>
      </w:r>
      <w:r w:rsidR="009133D9" w:rsidRPr="003E5372">
        <w:rPr>
          <w:rFonts w:ascii="Calluna Sans" w:hAnsi="Calluna Sans"/>
          <w:sz w:val="18"/>
          <w:szCs w:val="18"/>
        </w:rPr>
        <w:t>view of events that transpire on earth throughout history—including our history</w:t>
      </w:r>
      <w:r w:rsidR="000231D0">
        <w:rPr>
          <w:rFonts w:ascii="Calluna Sans" w:hAnsi="Calluna Sans"/>
          <w:sz w:val="18"/>
          <w:szCs w:val="18"/>
        </w:rPr>
        <w:t xml:space="preserve"> and the history of its original </w:t>
      </w:r>
      <w:r w:rsidR="00E72C02">
        <w:rPr>
          <w:rFonts w:ascii="Calluna Sans" w:hAnsi="Calluna Sans"/>
          <w:sz w:val="18"/>
          <w:szCs w:val="18"/>
        </w:rPr>
        <w:t>audience</w:t>
      </w:r>
      <w:r w:rsidR="009133D9" w:rsidRPr="003E5372">
        <w:rPr>
          <w:rFonts w:ascii="Calluna Sans" w:hAnsi="Calluna Sans"/>
          <w:sz w:val="18"/>
          <w:szCs w:val="18"/>
        </w:rPr>
        <w:t>.</w:t>
      </w:r>
    </w:p>
    <w:p w14:paraId="269EC9E1" w14:textId="1F990E31" w:rsidR="00DA4746" w:rsidRPr="009A51C6" w:rsidRDefault="00DA4746" w:rsidP="00DA4746">
      <w:pPr>
        <w:pStyle w:val="chapter-1"/>
        <w:shd w:val="clear" w:color="auto" w:fill="FFFFFF"/>
        <w:spacing w:before="0" w:beforeAutospacing="0" w:after="160" w:afterAutospacing="0"/>
        <w:rPr>
          <w:rStyle w:val="text"/>
          <w:rFonts w:ascii="Calluna" w:hAnsi="Calluna" w:cs="Segoe UI"/>
          <w:color w:val="000000"/>
          <w:sz w:val="20"/>
          <w:szCs w:val="20"/>
        </w:rPr>
      </w:pPr>
    </w:p>
    <w:p w14:paraId="7811AA35" w14:textId="25CBE8D6" w:rsidR="008E6F30" w:rsidRPr="008E6F30" w:rsidRDefault="008E6F30" w:rsidP="008E6F30">
      <w:pPr>
        <w:ind w:left="720"/>
        <w:jc w:val="center"/>
        <w:rPr>
          <w:rFonts w:ascii="Calluna Sans" w:hAnsi="Calluna Sans"/>
          <w:b/>
          <w:bCs/>
          <w:color w:val="000000" w:themeColor="text1"/>
          <w:sz w:val="36"/>
          <w:szCs w:val="36"/>
        </w:rPr>
      </w:pPr>
      <w:r>
        <w:rPr>
          <w:rFonts w:ascii="Calluna Sans" w:hAnsi="Calluna Sans"/>
          <w:b/>
          <w:bCs/>
          <w:color w:val="000000" w:themeColor="text1"/>
          <w:sz w:val="36"/>
          <w:szCs w:val="36"/>
        </w:rPr>
        <w:lastRenderedPageBreak/>
        <w:t>Worthy is the Lamb Who was Slain</w:t>
      </w:r>
    </w:p>
    <w:p w14:paraId="58BBB3E8" w14:textId="3B5697A5" w:rsidR="008E6F30" w:rsidRPr="00D03C78" w:rsidRDefault="008E6F30" w:rsidP="008E6F30">
      <w:pPr>
        <w:ind w:left="720"/>
        <w:jc w:val="center"/>
        <w:rPr>
          <w:rFonts w:ascii="Calluna" w:hAnsi="Calluna"/>
          <w:sz w:val="16"/>
          <w:szCs w:val="16"/>
        </w:rPr>
      </w:pPr>
      <w:r>
        <w:rPr>
          <w:rFonts w:ascii="Calluna" w:hAnsi="Calluna"/>
          <w:sz w:val="16"/>
          <w:szCs w:val="16"/>
        </w:rPr>
        <w:t>December 11</w:t>
      </w:r>
      <w:r w:rsidRPr="00D03C78">
        <w:rPr>
          <w:rFonts w:ascii="Calluna" w:hAnsi="Calluna"/>
          <w:sz w:val="16"/>
          <w:szCs w:val="16"/>
        </w:rPr>
        <w:t xml:space="preserve">, </w:t>
      </w:r>
      <w:proofErr w:type="gramStart"/>
      <w:r w:rsidRPr="00D03C78">
        <w:rPr>
          <w:rFonts w:ascii="Calluna" w:hAnsi="Calluna"/>
          <w:sz w:val="16"/>
          <w:szCs w:val="16"/>
        </w:rPr>
        <w:t>2022  |</w:t>
      </w:r>
      <w:proofErr w:type="gramEnd"/>
      <w:r w:rsidRPr="00D03C78">
        <w:rPr>
          <w:rFonts w:ascii="Calluna" w:hAnsi="Calluna"/>
          <w:sz w:val="16"/>
          <w:szCs w:val="16"/>
        </w:rPr>
        <w:t xml:space="preserve">  Revelation </w:t>
      </w:r>
      <w:r>
        <w:rPr>
          <w:rFonts w:ascii="Calluna" w:hAnsi="Calluna"/>
          <w:sz w:val="16"/>
          <w:szCs w:val="16"/>
        </w:rPr>
        <w:t>5</w:t>
      </w:r>
      <w:r w:rsidRPr="00D03C78">
        <w:rPr>
          <w:rFonts w:ascii="Calluna" w:hAnsi="Calluna"/>
          <w:sz w:val="16"/>
          <w:szCs w:val="16"/>
        </w:rPr>
        <w:t xml:space="preserve">  |  Pastor Taylor Bradbury</w:t>
      </w:r>
    </w:p>
    <w:p w14:paraId="33F1A07A" w14:textId="77777777" w:rsidR="008E6F30" w:rsidRDefault="008E6F30" w:rsidP="008E6F30">
      <w:pPr>
        <w:ind w:left="720"/>
        <w:rPr>
          <w:rFonts w:ascii="Calluna" w:hAnsi="Calluna"/>
          <w:sz w:val="18"/>
          <w:szCs w:val="18"/>
        </w:rPr>
      </w:pPr>
    </w:p>
    <w:p w14:paraId="1FC9BAB2" w14:textId="77777777" w:rsidR="008E6F30" w:rsidRPr="008E6F30" w:rsidRDefault="008E6F30" w:rsidP="008E6F30">
      <w:pPr>
        <w:shd w:val="clear" w:color="auto" w:fill="FFFFFF"/>
        <w:spacing w:line="276" w:lineRule="auto"/>
        <w:jc w:val="center"/>
        <w:outlineLvl w:val="2"/>
        <w:rPr>
          <w:rFonts w:ascii="Calluna Sans" w:hAnsi="Calluna Sans"/>
          <w:b/>
          <w:bCs/>
          <w:color w:val="C00000"/>
        </w:rPr>
      </w:pPr>
      <w:r w:rsidRPr="008E6F30">
        <w:rPr>
          <w:rFonts w:ascii="Calluna Sans" w:hAnsi="Calluna Sans"/>
          <w:b/>
          <w:bCs/>
          <w:color w:val="C00000"/>
        </w:rPr>
        <w:t xml:space="preserve">The Lamb of God is the point of history, </w:t>
      </w:r>
    </w:p>
    <w:p w14:paraId="57A62FF3" w14:textId="2EDE4354" w:rsidR="008E6F30" w:rsidRPr="008E6F30" w:rsidRDefault="008E6F30" w:rsidP="008E6F30">
      <w:pPr>
        <w:shd w:val="clear" w:color="auto" w:fill="FFFFFF"/>
        <w:spacing w:line="276" w:lineRule="auto"/>
        <w:jc w:val="center"/>
        <w:outlineLvl w:val="2"/>
        <w:rPr>
          <w:rFonts w:ascii="Calluna Sans" w:hAnsi="Calluna Sans"/>
          <w:b/>
          <w:bCs/>
          <w:color w:val="C00000"/>
        </w:rPr>
      </w:pPr>
      <w:r w:rsidRPr="008E6F30">
        <w:rPr>
          <w:rFonts w:ascii="Calluna Sans" w:hAnsi="Calluna Sans"/>
          <w:b/>
          <w:bCs/>
          <w:color w:val="C00000"/>
        </w:rPr>
        <w:t xml:space="preserve">the hope of the world, and the song of the redeemed. </w:t>
      </w:r>
    </w:p>
    <w:p w14:paraId="732DDE84" w14:textId="77777777" w:rsidR="008E6F30" w:rsidRDefault="008E6F30" w:rsidP="008E6F30">
      <w:pPr>
        <w:shd w:val="clear" w:color="auto" w:fill="FFFFFF"/>
        <w:spacing w:line="276" w:lineRule="auto"/>
        <w:outlineLvl w:val="2"/>
        <w:rPr>
          <w:rFonts w:ascii="Calluna Sans" w:hAnsi="Calluna Sans"/>
          <w:b/>
          <w:bCs/>
        </w:rPr>
      </w:pPr>
    </w:p>
    <w:p w14:paraId="7AD95ACC" w14:textId="03F77FB6" w:rsidR="008E6F30" w:rsidRPr="008E6F30" w:rsidRDefault="008E6F30" w:rsidP="008E6F30">
      <w:pPr>
        <w:shd w:val="clear" w:color="auto" w:fill="FFFFFF"/>
        <w:spacing w:before="40" w:after="80" w:line="276" w:lineRule="auto"/>
        <w:rPr>
          <w:rFonts w:ascii="Calluna Sans" w:hAnsi="Calluna Sans" w:cs="Segoe UI"/>
          <w:b/>
          <w:bCs/>
          <w:sz w:val="20"/>
          <w:szCs w:val="20"/>
        </w:rPr>
      </w:pPr>
      <w:r w:rsidRPr="008E6F30">
        <w:rPr>
          <w:rFonts w:ascii="Calluna Sans" w:hAnsi="Calluna Sans" w:cs="Segoe UI"/>
          <w:b/>
          <w:bCs/>
          <w:sz w:val="20"/>
          <w:szCs w:val="20"/>
        </w:rPr>
        <w:t xml:space="preserve">Revelation </w:t>
      </w:r>
      <w:r w:rsidRPr="008E6F30">
        <w:rPr>
          <w:rFonts w:ascii="Calluna Sans" w:hAnsi="Calluna Sans" w:cs="Segoe UI"/>
          <w:b/>
          <w:bCs/>
          <w:sz w:val="20"/>
          <w:szCs w:val="20"/>
        </w:rPr>
        <w:t>5</w:t>
      </w:r>
    </w:p>
    <w:p w14:paraId="34D48297" w14:textId="4420689D" w:rsidR="008E6F30" w:rsidRPr="008E6F30" w:rsidRDefault="008E6F30" w:rsidP="008E6F30">
      <w:pPr>
        <w:pStyle w:val="first-line-none"/>
        <w:spacing w:before="0" w:beforeAutospacing="0" w:after="160" w:afterAutospacing="0" w:line="293" w:lineRule="auto"/>
        <w:rPr>
          <w:rFonts w:ascii="Calluna" w:hAnsi="Calluna" w:cs="Segoe UI"/>
          <w:color w:val="000000"/>
          <w:sz w:val="20"/>
          <w:szCs w:val="20"/>
        </w:rPr>
      </w:pPr>
      <w:r>
        <w:rPr>
          <w:rFonts w:ascii="Calluna" w:hAnsi="Calluna" w:cs="Segoe UI"/>
          <w:b/>
          <w:bCs/>
          <w:color w:val="000000"/>
          <w:sz w:val="20"/>
          <w:szCs w:val="20"/>
          <w:vertAlign w:val="superscript"/>
        </w:rPr>
        <w:t xml:space="preserve">1 </w:t>
      </w:r>
      <w:r w:rsidRPr="008E6F30">
        <w:rPr>
          <w:rFonts w:ascii="Calluna" w:hAnsi="Calluna" w:cs="Segoe UI"/>
          <w:color w:val="000000"/>
          <w:sz w:val="20"/>
          <w:szCs w:val="20"/>
        </w:rPr>
        <w:t>Then I saw in the right hand of him who was seated on the throne a scroll written within and on the back, sealed with seven seals. </w:t>
      </w:r>
      <w:r w:rsidRPr="008E6F30">
        <w:rPr>
          <w:rFonts w:ascii="Calluna" w:hAnsi="Calluna" w:cs="Segoe UI"/>
          <w:b/>
          <w:bCs/>
          <w:color w:val="000000"/>
          <w:sz w:val="20"/>
          <w:szCs w:val="20"/>
          <w:vertAlign w:val="superscript"/>
        </w:rPr>
        <w:t>2 </w:t>
      </w:r>
      <w:r w:rsidRPr="008E6F30">
        <w:rPr>
          <w:rFonts w:ascii="Calluna" w:hAnsi="Calluna" w:cs="Segoe UI"/>
          <w:color w:val="000000"/>
          <w:sz w:val="20"/>
          <w:szCs w:val="20"/>
        </w:rPr>
        <w:t>And I saw a mighty angel proclaiming with a loud voice, “Who is worthy to open the scroll and break its seals?” </w:t>
      </w:r>
      <w:r w:rsidRPr="008E6F30">
        <w:rPr>
          <w:rFonts w:ascii="Calluna" w:hAnsi="Calluna" w:cs="Segoe UI"/>
          <w:b/>
          <w:bCs/>
          <w:color w:val="000000"/>
          <w:sz w:val="20"/>
          <w:szCs w:val="20"/>
          <w:vertAlign w:val="superscript"/>
        </w:rPr>
        <w:t>3 </w:t>
      </w:r>
      <w:r w:rsidRPr="008E6F30">
        <w:rPr>
          <w:rFonts w:ascii="Calluna" w:hAnsi="Calluna" w:cs="Segoe UI"/>
          <w:color w:val="000000"/>
          <w:sz w:val="20"/>
          <w:szCs w:val="20"/>
        </w:rPr>
        <w:t xml:space="preserve">And no one in heaven or on earth or under the earth was able to open the scroll or to </w:t>
      </w:r>
      <w:proofErr w:type="gramStart"/>
      <w:r w:rsidRPr="008E6F30">
        <w:rPr>
          <w:rFonts w:ascii="Calluna" w:hAnsi="Calluna" w:cs="Segoe UI"/>
          <w:color w:val="000000"/>
          <w:sz w:val="20"/>
          <w:szCs w:val="20"/>
        </w:rPr>
        <w:t>look into</w:t>
      </w:r>
      <w:proofErr w:type="gramEnd"/>
      <w:r w:rsidRPr="008E6F30">
        <w:rPr>
          <w:rFonts w:ascii="Calluna" w:hAnsi="Calluna" w:cs="Segoe UI"/>
          <w:color w:val="000000"/>
          <w:sz w:val="20"/>
          <w:szCs w:val="20"/>
        </w:rPr>
        <w:t xml:space="preserve"> it, </w:t>
      </w:r>
      <w:r w:rsidRPr="008E6F30">
        <w:rPr>
          <w:rFonts w:ascii="Calluna" w:hAnsi="Calluna" w:cs="Segoe UI"/>
          <w:b/>
          <w:bCs/>
          <w:color w:val="000000"/>
          <w:sz w:val="20"/>
          <w:szCs w:val="20"/>
          <w:vertAlign w:val="superscript"/>
        </w:rPr>
        <w:t>4 </w:t>
      </w:r>
      <w:r w:rsidRPr="008E6F30">
        <w:rPr>
          <w:rFonts w:ascii="Calluna" w:hAnsi="Calluna" w:cs="Segoe UI"/>
          <w:color w:val="000000"/>
          <w:sz w:val="20"/>
          <w:szCs w:val="20"/>
        </w:rPr>
        <w:t>and I began to weep loudly because no one was found worthy to open the scroll or to look into it. </w:t>
      </w:r>
      <w:r w:rsidRPr="008E6F30">
        <w:rPr>
          <w:rFonts w:ascii="Calluna" w:hAnsi="Calluna" w:cs="Segoe UI"/>
          <w:b/>
          <w:bCs/>
          <w:color w:val="000000"/>
          <w:sz w:val="20"/>
          <w:szCs w:val="20"/>
          <w:vertAlign w:val="superscript"/>
        </w:rPr>
        <w:t>5 </w:t>
      </w:r>
      <w:r w:rsidRPr="008E6F30">
        <w:rPr>
          <w:rFonts w:ascii="Calluna" w:hAnsi="Calluna" w:cs="Segoe UI"/>
          <w:color w:val="000000"/>
          <w:sz w:val="20"/>
          <w:szCs w:val="20"/>
        </w:rPr>
        <w:t>And one of the elders said to me, “Weep no more; behold, the Lion of the tribe of Judah, the Root of David, has conquered, so that he can open the scroll and its seven seals.”</w:t>
      </w:r>
    </w:p>
    <w:p w14:paraId="57A2A94E" w14:textId="77777777" w:rsidR="008E6F30" w:rsidRPr="008E6F30" w:rsidRDefault="008E6F30" w:rsidP="008E6F30">
      <w:pPr>
        <w:pStyle w:val="first-line-none"/>
        <w:spacing w:before="0" w:beforeAutospacing="0" w:after="160" w:afterAutospacing="0" w:line="293" w:lineRule="auto"/>
        <w:rPr>
          <w:rFonts w:ascii="Calluna" w:hAnsi="Calluna" w:cs="Segoe UI"/>
          <w:color w:val="000000"/>
          <w:sz w:val="20"/>
          <w:szCs w:val="20"/>
        </w:rPr>
      </w:pPr>
      <w:r w:rsidRPr="008E6F30">
        <w:rPr>
          <w:rFonts w:ascii="Calluna" w:hAnsi="Calluna" w:cs="Segoe UI"/>
          <w:b/>
          <w:bCs/>
          <w:color w:val="000000"/>
          <w:sz w:val="20"/>
          <w:szCs w:val="20"/>
          <w:vertAlign w:val="superscript"/>
        </w:rPr>
        <w:t>6 </w:t>
      </w:r>
      <w:r w:rsidRPr="008E6F30">
        <w:rPr>
          <w:rFonts w:ascii="Calluna" w:hAnsi="Calluna" w:cs="Segoe UI"/>
          <w:color w:val="000000"/>
          <w:sz w:val="20"/>
          <w:szCs w:val="20"/>
        </w:rPr>
        <w:t>And between the throne and the four living creatures and among the elders I saw a Lamb standing, as though it had been slain, with seven horns and with seven eyes, which are the seven spirits of God sent out into all the earth. </w:t>
      </w:r>
      <w:r w:rsidRPr="008E6F30">
        <w:rPr>
          <w:rFonts w:ascii="Calluna" w:hAnsi="Calluna" w:cs="Segoe UI"/>
          <w:b/>
          <w:bCs/>
          <w:color w:val="000000"/>
          <w:sz w:val="20"/>
          <w:szCs w:val="20"/>
          <w:vertAlign w:val="superscript"/>
        </w:rPr>
        <w:t>7 </w:t>
      </w:r>
      <w:r w:rsidRPr="008E6F30">
        <w:rPr>
          <w:rFonts w:ascii="Calluna" w:hAnsi="Calluna" w:cs="Segoe UI"/>
          <w:color w:val="000000"/>
          <w:sz w:val="20"/>
          <w:szCs w:val="20"/>
        </w:rPr>
        <w:t>And he went and took the scroll from the right hand of him who was seated on the throne. </w:t>
      </w:r>
      <w:r w:rsidRPr="008E6F30">
        <w:rPr>
          <w:rFonts w:ascii="Calluna" w:hAnsi="Calluna" w:cs="Segoe UI"/>
          <w:b/>
          <w:bCs/>
          <w:color w:val="000000"/>
          <w:sz w:val="20"/>
          <w:szCs w:val="20"/>
          <w:vertAlign w:val="superscript"/>
        </w:rPr>
        <w:t>8 </w:t>
      </w:r>
      <w:r w:rsidRPr="008E6F30">
        <w:rPr>
          <w:rFonts w:ascii="Calluna" w:hAnsi="Calluna" w:cs="Segoe UI"/>
          <w:color w:val="000000"/>
          <w:sz w:val="20"/>
          <w:szCs w:val="20"/>
        </w:rPr>
        <w:t>And when he had taken the scroll, the four living creatures and the twenty-four elders </w:t>
      </w:r>
      <w:proofErr w:type="gramStart"/>
      <w:r w:rsidRPr="008E6F30">
        <w:rPr>
          <w:rFonts w:ascii="Calluna" w:hAnsi="Calluna" w:cs="Segoe UI"/>
          <w:color w:val="000000"/>
          <w:sz w:val="20"/>
          <w:szCs w:val="20"/>
        </w:rPr>
        <w:t>fell down</w:t>
      </w:r>
      <w:proofErr w:type="gramEnd"/>
      <w:r w:rsidRPr="008E6F30">
        <w:rPr>
          <w:rFonts w:ascii="Calluna" w:hAnsi="Calluna" w:cs="Segoe UI"/>
          <w:color w:val="000000"/>
          <w:sz w:val="20"/>
          <w:szCs w:val="20"/>
        </w:rPr>
        <w:t xml:space="preserve"> before the Lamb, each holding a harp, and golden bowls full of incense, which are the prayers of the saints. </w:t>
      </w:r>
      <w:r w:rsidRPr="008E6F30">
        <w:rPr>
          <w:rFonts w:ascii="Calluna" w:hAnsi="Calluna" w:cs="Segoe UI"/>
          <w:b/>
          <w:bCs/>
          <w:color w:val="000000"/>
          <w:sz w:val="20"/>
          <w:szCs w:val="20"/>
          <w:vertAlign w:val="superscript"/>
        </w:rPr>
        <w:t>9 </w:t>
      </w:r>
      <w:r w:rsidRPr="008E6F30">
        <w:rPr>
          <w:rFonts w:ascii="Calluna" w:hAnsi="Calluna" w:cs="Segoe UI"/>
          <w:color w:val="000000"/>
          <w:sz w:val="20"/>
          <w:szCs w:val="20"/>
        </w:rPr>
        <w:t>And they sang a new song, saying,</w:t>
      </w:r>
    </w:p>
    <w:p w14:paraId="1645F5FF" w14:textId="2A5A2BB9" w:rsidR="008E6F30" w:rsidRPr="008E6F30" w:rsidRDefault="008E6F30" w:rsidP="008E6F30">
      <w:pPr>
        <w:pStyle w:val="first-line-none"/>
        <w:spacing w:before="0" w:after="160" w:line="293" w:lineRule="auto"/>
        <w:ind w:left="360"/>
        <w:rPr>
          <w:rFonts w:ascii="Calluna" w:hAnsi="Calluna" w:cs="Segoe UI"/>
          <w:color w:val="000000"/>
          <w:sz w:val="20"/>
          <w:szCs w:val="20"/>
        </w:rPr>
      </w:pPr>
      <w:r w:rsidRPr="008E6F30">
        <w:rPr>
          <w:rFonts w:ascii="Calluna" w:hAnsi="Calluna" w:cs="Segoe UI"/>
          <w:color w:val="000000"/>
          <w:sz w:val="20"/>
          <w:szCs w:val="20"/>
        </w:rPr>
        <w:t>“</w:t>
      </w:r>
      <w:proofErr w:type="gramStart"/>
      <w:r w:rsidRPr="008E6F30">
        <w:rPr>
          <w:rFonts w:ascii="Calluna" w:hAnsi="Calluna" w:cs="Segoe UI"/>
          <w:color w:val="000000"/>
          <w:sz w:val="20"/>
          <w:szCs w:val="20"/>
        </w:rPr>
        <w:t>Worthy</w:t>
      </w:r>
      <w:proofErr w:type="gramEnd"/>
      <w:r w:rsidRPr="008E6F30">
        <w:rPr>
          <w:rFonts w:ascii="Calluna" w:hAnsi="Calluna" w:cs="Segoe UI"/>
          <w:color w:val="000000"/>
          <w:sz w:val="20"/>
          <w:szCs w:val="20"/>
        </w:rPr>
        <w:t xml:space="preserve"> are you to take the scroll</w:t>
      </w:r>
      <w:r w:rsidRPr="008E6F30">
        <w:rPr>
          <w:rFonts w:ascii="Calluna" w:hAnsi="Calluna" w:cs="Segoe UI"/>
          <w:color w:val="000000"/>
          <w:sz w:val="20"/>
          <w:szCs w:val="20"/>
        </w:rPr>
        <w:br/>
        <w:t>    </w:t>
      </w:r>
      <w:r>
        <w:rPr>
          <w:rFonts w:ascii="Calluna" w:hAnsi="Calluna" w:cs="Segoe UI"/>
          <w:color w:val="000000"/>
          <w:sz w:val="20"/>
          <w:szCs w:val="20"/>
        </w:rPr>
        <w:tab/>
      </w:r>
      <w:r w:rsidRPr="008E6F30">
        <w:rPr>
          <w:rFonts w:ascii="Calluna" w:hAnsi="Calluna" w:cs="Segoe UI"/>
          <w:color w:val="000000"/>
          <w:sz w:val="20"/>
          <w:szCs w:val="20"/>
        </w:rPr>
        <w:t>and to open its seals,</w:t>
      </w:r>
      <w:r w:rsidRPr="008E6F30">
        <w:rPr>
          <w:rFonts w:ascii="Calluna" w:hAnsi="Calluna" w:cs="Segoe UI"/>
          <w:color w:val="000000"/>
          <w:sz w:val="20"/>
          <w:szCs w:val="20"/>
        </w:rPr>
        <w:br/>
        <w:t>for you were slain, and by your blood you ransomed people for God</w:t>
      </w:r>
      <w:r w:rsidRPr="008E6F30">
        <w:rPr>
          <w:rFonts w:ascii="Calluna" w:hAnsi="Calluna" w:cs="Segoe UI"/>
          <w:color w:val="000000"/>
          <w:sz w:val="20"/>
          <w:szCs w:val="20"/>
        </w:rPr>
        <w:br/>
        <w:t>    from every tribe and language and people and nation,</w:t>
      </w:r>
      <w:r w:rsidRPr="008E6F30">
        <w:rPr>
          <w:rFonts w:ascii="Calluna" w:hAnsi="Calluna" w:cs="Segoe UI"/>
          <w:color w:val="000000"/>
          <w:sz w:val="20"/>
          <w:szCs w:val="20"/>
        </w:rPr>
        <w:br/>
      </w:r>
      <w:r w:rsidRPr="008E6F30">
        <w:rPr>
          <w:rFonts w:ascii="Calluna" w:hAnsi="Calluna" w:cs="Segoe UI"/>
          <w:b/>
          <w:bCs/>
          <w:color w:val="000000"/>
          <w:sz w:val="20"/>
          <w:szCs w:val="20"/>
          <w:vertAlign w:val="superscript"/>
        </w:rPr>
        <w:t>10 </w:t>
      </w:r>
      <w:r w:rsidRPr="008E6F30">
        <w:rPr>
          <w:rFonts w:ascii="Calluna" w:hAnsi="Calluna" w:cs="Segoe UI"/>
          <w:color w:val="000000"/>
          <w:sz w:val="20"/>
          <w:szCs w:val="20"/>
        </w:rPr>
        <w:t>and you have made them a kingdom and priests to our God,</w:t>
      </w:r>
      <w:r w:rsidRPr="008E6F30">
        <w:rPr>
          <w:rFonts w:ascii="Calluna" w:hAnsi="Calluna" w:cs="Segoe UI"/>
          <w:color w:val="000000"/>
          <w:sz w:val="20"/>
          <w:szCs w:val="20"/>
        </w:rPr>
        <w:br/>
        <w:t>    and they shall reign on the earth.”</w:t>
      </w:r>
    </w:p>
    <w:p w14:paraId="14FAF741" w14:textId="77777777" w:rsidR="008E6F30" w:rsidRPr="008E6F30" w:rsidRDefault="008E6F30" w:rsidP="008E6F30">
      <w:pPr>
        <w:pStyle w:val="first-line-none"/>
        <w:spacing w:before="0" w:after="160" w:afterAutospacing="0" w:line="293" w:lineRule="auto"/>
        <w:rPr>
          <w:rFonts w:ascii="Calluna" w:hAnsi="Calluna" w:cs="Segoe UI"/>
          <w:color w:val="000000"/>
          <w:sz w:val="20"/>
          <w:szCs w:val="20"/>
        </w:rPr>
      </w:pPr>
      <w:r w:rsidRPr="008E6F30">
        <w:rPr>
          <w:rFonts w:ascii="Calluna" w:hAnsi="Calluna" w:cs="Segoe UI"/>
          <w:b/>
          <w:bCs/>
          <w:color w:val="000000"/>
          <w:sz w:val="20"/>
          <w:szCs w:val="20"/>
          <w:vertAlign w:val="superscript"/>
        </w:rPr>
        <w:t>11 </w:t>
      </w:r>
      <w:r w:rsidRPr="008E6F30">
        <w:rPr>
          <w:rFonts w:ascii="Calluna" w:hAnsi="Calluna" w:cs="Segoe UI"/>
          <w:color w:val="000000"/>
          <w:sz w:val="20"/>
          <w:szCs w:val="20"/>
        </w:rPr>
        <w:t>Then I looked, and I heard around the throne and the living creatures and the elders the voice of many angels, numbering myriads of myriads and thousands of thousands, </w:t>
      </w:r>
      <w:r w:rsidRPr="008E6F30">
        <w:rPr>
          <w:rFonts w:ascii="Calluna" w:hAnsi="Calluna" w:cs="Segoe UI"/>
          <w:b/>
          <w:bCs/>
          <w:color w:val="000000"/>
          <w:sz w:val="20"/>
          <w:szCs w:val="20"/>
          <w:vertAlign w:val="superscript"/>
        </w:rPr>
        <w:t>12 </w:t>
      </w:r>
      <w:r w:rsidRPr="008E6F30">
        <w:rPr>
          <w:rFonts w:ascii="Calluna" w:hAnsi="Calluna" w:cs="Segoe UI"/>
          <w:color w:val="000000"/>
          <w:sz w:val="20"/>
          <w:szCs w:val="20"/>
        </w:rPr>
        <w:t>saying with a loud voice,</w:t>
      </w:r>
    </w:p>
    <w:p w14:paraId="7AEC3441" w14:textId="77777777" w:rsidR="008E6F30" w:rsidRPr="008E6F30" w:rsidRDefault="008E6F30" w:rsidP="008E6F30">
      <w:pPr>
        <w:pStyle w:val="first-line-none"/>
        <w:spacing w:before="0" w:after="160" w:line="293" w:lineRule="auto"/>
        <w:ind w:left="360"/>
        <w:rPr>
          <w:rFonts w:ascii="Calluna" w:hAnsi="Calluna" w:cs="Segoe UI"/>
          <w:color w:val="000000"/>
          <w:sz w:val="20"/>
          <w:szCs w:val="20"/>
        </w:rPr>
      </w:pPr>
      <w:r w:rsidRPr="008E6F30">
        <w:rPr>
          <w:rFonts w:ascii="Calluna" w:hAnsi="Calluna" w:cs="Segoe UI"/>
          <w:color w:val="000000"/>
          <w:sz w:val="20"/>
          <w:szCs w:val="20"/>
        </w:rPr>
        <w:t>“Worthy is the Lamb who was slain,</w:t>
      </w:r>
      <w:r w:rsidRPr="008E6F30">
        <w:rPr>
          <w:rFonts w:ascii="Calluna" w:hAnsi="Calluna" w:cs="Segoe UI"/>
          <w:color w:val="000000"/>
          <w:sz w:val="20"/>
          <w:szCs w:val="20"/>
        </w:rPr>
        <w:br/>
        <w:t>to receive power and wealth and wisdom and might</w:t>
      </w:r>
      <w:r w:rsidRPr="008E6F30">
        <w:rPr>
          <w:rFonts w:ascii="Calluna" w:hAnsi="Calluna" w:cs="Segoe UI"/>
          <w:color w:val="000000"/>
          <w:sz w:val="20"/>
          <w:szCs w:val="20"/>
        </w:rPr>
        <w:br/>
        <w:t>and honor and glory and blessing!”</w:t>
      </w:r>
    </w:p>
    <w:p w14:paraId="529D91EE" w14:textId="77777777" w:rsidR="008E6F30" w:rsidRPr="008E6F30" w:rsidRDefault="008E6F30" w:rsidP="008E6F30">
      <w:pPr>
        <w:pStyle w:val="first-line-none"/>
        <w:spacing w:before="0" w:after="160" w:afterAutospacing="0" w:line="293" w:lineRule="auto"/>
        <w:rPr>
          <w:rFonts w:ascii="Calluna" w:hAnsi="Calluna" w:cs="Segoe UI"/>
          <w:color w:val="000000"/>
          <w:sz w:val="20"/>
          <w:szCs w:val="20"/>
        </w:rPr>
      </w:pPr>
      <w:r w:rsidRPr="008E6F30">
        <w:rPr>
          <w:rFonts w:ascii="Calluna" w:hAnsi="Calluna" w:cs="Segoe UI"/>
          <w:b/>
          <w:bCs/>
          <w:color w:val="000000"/>
          <w:sz w:val="20"/>
          <w:szCs w:val="20"/>
          <w:vertAlign w:val="superscript"/>
        </w:rPr>
        <w:t>13 </w:t>
      </w:r>
      <w:r w:rsidRPr="008E6F30">
        <w:rPr>
          <w:rFonts w:ascii="Calluna" w:hAnsi="Calluna" w:cs="Segoe UI"/>
          <w:color w:val="000000"/>
          <w:sz w:val="20"/>
          <w:szCs w:val="20"/>
        </w:rPr>
        <w:t>And I heard every creature in heaven and on earth and under the earth and in the sea, and all that is in them, saying,</w:t>
      </w:r>
    </w:p>
    <w:p w14:paraId="01F43C18" w14:textId="77777777" w:rsidR="008E6F30" w:rsidRPr="008E6F30" w:rsidRDefault="008E6F30" w:rsidP="001A7B8D">
      <w:pPr>
        <w:pStyle w:val="first-line-none"/>
        <w:spacing w:before="0" w:after="160" w:line="293" w:lineRule="auto"/>
        <w:ind w:left="360"/>
        <w:rPr>
          <w:rFonts w:ascii="Calluna" w:hAnsi="Calluna" w:cs="Segoe UI"/>
          <w:color w:val="000000"/>
          <w:sz w:val="20"/>
          <w:szCs w:val="20"/>
        </w:rPr>
      </w:pPr>
      <w:r w:rsidRPr="008E6F30">
        <w:rPr>
          <w:rFonts w:ascii="Calluna" w:hAnsi="Calluna" w:cs="Segoe UI"/>
          <w:color w:val="000000"/>
          <w:sz w:val="20"/>
          <w:szCs w:val="20"/>
        </w:rPr>
        <w:t>“To him who sits on the throne and to the Lamb</w:t>
      </w:r>
      <w:r w:rsidRPr="008E6F30">
        <w:rPr>
          <w:rFonts w:ascii="Calluna" w:hAnsi="Calluna" w:cs="Segoe UI"/>
          <w:color w:val="000000"/>
          <w:sz w:val="20"/>
          <w:szCs w:val="20"/>
        </w:rPr>
        <w:br/>
        <w:t>be blessing and honor and glory and might forever and ever!”</w:t>
      </w:r>
    </w:p>
    <w:p w14:paraId="11B21606" w14:textId="77777777" w:rsidR="008E6F30" w:rsidRPr="008E6F30" w:rsidRDefault="008E6F30" w:rsidP="008E6F30">
      <w:pPr>
        <w:pStyle w:val="first-line-none"/>
        <w:spacing w:before="0" w:after="160" w:afterAutospacing="0" w:line="293" w:lineRule="auto"/>
        <w:rPr>
          <w:rFonts w:ascii="Calluna" w:hAnsi="Calluna" w:cs="Segoe UI"/>
          <w:color w:val="000000"/>
          <w:sz w:val="20"/>
          <w:szCs w:val="20"/>
        </w:rPr>
      </w:pPr>
      <w:r w:rsidRPr="008E6F30">
        <w:rPr>
          <w:rFonts w:ascii="Calluna" w:hAnsi="Calluna" w:cs="Segoe UI"/>
          <w:b/>
          <w:bCs/>
          <w:color w:val="000000"/>
          <w:sz w:val="20"/>
          <w:szCs w:val="20"/>
          <w:vertAlign w:val="superscript"/>
        </w:rPr>
        <w:t>14 </w:t>
      </w:r>
      <w:r w:rsidRPr="008E6F30">
        <w:rPr>
          <w:rFonts w:ascii="Calluna" w:hAnsi="Calluna" w:cs="Segoe UI"/>
          <w:color w:val="000000"/>
          <w:sz w:val="20"/>
          <w:szCs w:val="20"/>
        </w:rPr>
        <w:t>And the four living creatures said, “Amen!” and the elders </w:t>
      </w:r>
      <w:proofErr w:type="gramStart"/>
      <w:r w:rsidRPr="008E6F30">
        <w:rPr>
          <w:rFonts w:ascii="Calluna" w:hAnsi="Calluna" w:cs="Segoe UI"/>
          <w:color w:val="000000"/>
          <w:sz w:val="20"/>
          <w:szCs w:val="20"/>
        </w:rPr>
        <w:t>fell down</w:t>
      </w:r>
      <w:proofErr w:type="gramEnd"/>
      <w:r w:rsidRPr="008E6F30">
        <w:rPr>
          <w:rFonts w:ascii="Calluna" w:hAnsi="Calluna" w:cs="Segoe UI"/>
          <w:color w:val="000000"/>
          <w:sz w:val="20"/>
          <w:szCs w:val="20"/>
        </w:rPr>
        <w:t xml:space="preserve"> and worshiped.</w:t>
      </w:r>
    </w:p>
    <w:p w14:paraId="77421E2F" w14:textId="77777777" w:rsidR="001A7B8D" w:rsidRDefault="001A7B8D" w:rsidP="001A7B8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Calluna" w:hAnsi="Calluna" w:cs="Segoe UI"/>
          <w:color w:val="000000"/>
          <w:sz w:val="20"/>
          <w:szCs w:val="20"/>
        </w:rPr>
        <w:t>---------------------------------------------</w:t>
      </w:r>
    </w:p>
    <w:p w14:paraId="246CE50D" w14:textId="2BA637F3" w:rsidR="001A7B8D" w:rsidRDefault="001A7B8D" w:rsidP="001A7B8D">
      <w:pPr>
        <w:pStyle w:val="first-line-none"/>
        <w:shd w:val="clear" w:color="auto" w:fill="FFFFFF"/>
        <w:spacing w:before="0" w:beforeAutospacing="0" w:after="160" w:afterAutospacing="0" w:line="293" w:lineRule="auto"/>
        <w:rPr>
          <w:rFonts w:ascii="Calluna" w:hAnsi="Calluna" w:cs="Segoe UI"/>
          <w:color w:val="000000"/>
          <w:sz w:val="20"/>
          <w:szCs w:val="20"/>
        </w:rPr>
      </w:pPr>
    </w:p>
    <w:p w14:paraId="22BD25DE" w14:textId="77777777" w:rsidR="001A7B8D" w:rsidRDefault="001A7B8D" w:rsidP="001A7B8D">
      <w:pPr>
        <w:pStyle w:val="first-line-none"/>
        <w:shd w:val="clear" w:color="auto" w:fill="FFFFFF"/>
        <w:spacing w:before="0" w:beforeAutospacing="0" w:after="160" w:afterAutospacing="0" w:line="293" w:lineRule="auto"/>
        <w:rPr>
          <w:rFonts w:ascii="Calluna" w:hAnsi="Calluna" w:cs="Segoe UI"/>
          <w:color w:val="000000"/>
          <w:sz w:val="20"/>
          <w:szCs w:val="20"/>
        </w:rPr>
      </w:pPr>
    </w:p>
    <w:p w14:paraId="413360F1" w14:textId="57F7A901" w:rsidR="001A7B8D" w:rsidRDefault="001A7B8D" w:rsidP="001A7B8D">
      <w:pPr>
        <w:pStyle w:val="first-line-none"/>
        <w:numPr>
          <w:ilvl w:val="0"/>
          <w:numId w:val="1"/>
        </w:numPr>
        <w:shd w:val="clear" w:color="auto" w:fill="FFFFFF"/>
        <w:spacing w:before="0" w:beforeAutospacing="0" w:after="160" w:afterAutospacing="0" w:line="293" w:lineRule="auto"/>
        <w:rPr>
          <w:rFonts w:ascii="Calluna Sans" w:hAnsi="Calluna Sans" w:cs="Segoe UI"/>
          <w:color w:val="000000"/>
          <w:sz w:val="20"/>
          <w:szCs w:val="20"/>
        </w:rPr>
      </w:pPr>
      <w:r w:rsidRPr="00601017">
        <w:rPr>
          <w:rFonts w:ascii="Calluna Sans" w:hAnsi="Calluna Sans" w:cs="Segoe UI"/>
          <w:b/>
          <w:bCs/>
          <w:color w:val="000000"/>
          <w:sz w:val="20"/>
          <w:szCs w:val="20"/>
        </w:rPr>
        <w:t>The Slain Lamb is the Point of History</w:t>
      </w:r>
      <w:r w:rsidRPr="001A7B8D">
        <w:rPr>
          <w:rFonts w:ascii="Calluna Sans" w:hAnsi="Calluna Sans" w:cs="Segoe UI"/>
          <w:color w:val="000000"/>
          <w:sz w:val="20"/>
          <w:szCs w:val="20"/>
        </w:rPr>
        <w:t xml:space="preserve"> (1–4)</w:t>
      </w:r>
    </w:p>
    <w:p w14:paraId="531B81F9" w14:textId="13EF0BA5" w:rsidR="001A7B8D" w:rsidRPr="002A35B4" w:rsidRDefault="00AE7FE0" w:rsidP="001A7B8D">
      <w:pPr>
        <w:pStyle w:val="first-line-none"/>
        <w:shd w:val="clear" w:color="auto" w:fill="FFFFFF"/>
        <w:spacing w:before="0" w:beforeAutospacing="0" w:after="160" w:afterAutospacing="0" w:line="293" w:lineRule="auto"/>
        <w:ind w:left="720"/>
        <w:rPr>
          <w:rFonts w:ascii="Calluna Sans" w:hAnsi="Calluna Sans" w:cs="Segoe UI"/>
          <w:i/>
          <w:iCs/>
          <w:color w:val="000000"/>
          <w:sz w:val="18"/>
          <w:szCs w:val="18"/>
        </w:rPr>
      </w:pPr>
      <w:r w:rsidRPr="002A35B4">
        <w:rPr>
          <w:rFonts w:ascii="Calluna Sans" w:hAnsi="Calluna Sans" w:cs="Segoe UI"/>
          <w:color w:val="000000"/>
          <w:sz w:val="18"/>
          <w:szCs w:val="18"/>
        </w:rPr>
        <w:t>Greg Beale:</w:t>
      </w:r>
      <w:r w:rsidRPr="002A35B4">
        <w:rPr>
          <w:rFonts w:ascii="Calluna Sans" w:hAnsi="Calluna Sans" w:cs="Segoe UI"/>
          <w:i/>
          <w:iCs/>
          <w:color w:val="000000"/>
          <w:sz w:val="18"/>
          <w:szCs w:val="18"/>
        </w:rPr>
        <w:t xml:space="preserve"> </w:t>
      </w:r>
      <w:r w:rsidR="002A35B4" w:rsidRPr="002A35B4">
        <w:rPr>
          <w:rFonts w:ascii="Calluna Sans" w:hAnsi="Calluna Sans" w:cs="Segoe UI"/>
          <w:i/>
          <w:iCs/>
          <w:color w:val="000000"/>
          <w:sz w:val="18"/>
          <w:szCs w:val="18"/>
        </w:rPr>
        <w:t>“</w:t>
      </w:r>
      <w:r w:rsidRPr="002A35B4">
        <w:rPr>
          <w:rFonts w:ascii="Calluna Sans" w:hAnsi="Calluna Sans" w:cs="Segoe UI"/>
          <w:i/>
          <w:iCs/>
          <w:color w:val="000000"/>
          <w:sz w:val="18"/>
          <w:szCs w:val="18"/>
        </w:rPr>
        <w:t xml:space="preserve">The book is best understood as containing God’s plan of judgement and redemption, which has been set in </w:t>
      </w:r>
      <w:r w:rsidR="002A35B4" w:rsidRPr="002A35B4">
        <w:rPr>
          <w:rFonts w:ascii="Calluna Sans" w:hAnsi="Calluna Sans" w:cs="Segoe UI"/>
          <w:i/>
          <w:iCs/>
          <w:color w:val="000000"/>
          <w:sz w:val="18"/>
          <w:szCs w:val="18"/>
        </w:rPr>
        <w:t>motion by Christ’s death and resurrection but has yet to be completed.”</w:t>
      </w:r>
    </w:p>
    <w:p w14:paraId="3F793CB8" w14:textId="291B237B" w:rsidR="001A7B8D" w:rsidRDefault="001A7B8D" w:rsidP="001A7B8D">
      <w:pPr>
        <w:pStyle w:val="first-line-none"/>
        <w:shd w:val="clear" w:color="auto" w:fill="FFFFFF"/>
        <w:spacing w:before="0" w:beforeAutospacing="0" w:after="160" w:afterAutospacing="0" w:line="293" w:lineRule="auto"/>
        <w:ind w:left="720"/>
        <w:rPr>
          <w:rFonts w:ascii="Calluna Sans" w:hAnsi="Calluna Sans" w:cs="Segoe UI"/>
          <w:color w:val="000000"/>
          <w:sz w:val="20"/>
          <w:szCs w:val="20"/>
        </w:rPr>
      </w:pPr>
    </w:p>
    <w:p w14:paraId="112CE7D9" w14:textId="77777777" w:rsidR="001A7B8D" w:rsidRPr="001A7B8D" w:rsidRDefault="001A7B8D" w:rsidP="001A7B8D">
      <w:pPr>
        <w:pStyle w:val="first-line-none"/>
        <w:shd w:val="clear" w:color="auto" w:fill="FFFFFF"/>
        <w:spacing w:before="0" w:beforeAutospacing="0" w:after="160" w:afterAutospacing="0" w:line="293" w:lineRule="auto"/>
        <w:ind w:left="720"/>
        <w:rPr>
          <w:rFonts w:ascii="Calluna Sans" w:hAnsi="Calluna Sans" w:cs="Segoe UI"/>
          <w:color w:val="000000"/>
          <w:sz w:val="20"/>
          <w:szCs w:val="20"/>
        </w:rPr>
      </w:pPr>
    </w:p>
    <w:p w14:paraId="1A990B06" w14:textId="02C73239" w:rsidR="001A7B8D" w:rsidRDefault="001A7B8D" w:rsidP="001A7B8D">
      <w:pPr>
        <w:pStyle w:val="first-line-none"/>
        <w:numPr>
          <w:ilvl w:val="0"/>
          <w:numId w:val="1"/>
        </w:numPr>
        <w:shd w:val="clear" w:color="auto" w:fill="FFFFFF"/>
        <w:spacing w:before="0" w:beforeAutospacing="0" w:after="160" w:afterAutospacing="0" w:line="293" w:lineRule="auto"/>
        <w:rPr>
          <w:rFonts w:ascii="Calluna Sans" w:hAnsi="Calluna Sans" w:cs="Segoe UI"/>
          <w:color w:val="000000"/>
          <w:sz w:val="20"/>
          <w:szCs w:val="20"/>
        </w:rPr>
      </w:pPr>
      <w:r w:rsidRPr="00601017">
        <w:rPr>
          <w:rFonts w:ascii="Calluna Sans" w:hAnsi="Calluna Sans" w:cs="Segoe UI"/>
          <w:b/>
          <w:bCs/>
          <w:color w:val="000000"/>
          <w:sz w:val="20"/>
          <w:szCs w:val="20"/>
        </w:rPr>
        <w:t>The Slain Lamb is the Hope of the World</w:t>
      </w:r>
      <w:r w:rsidRPr="001A7B8D">
        <w:rPr>
          <w:rFonts w:ascii="Calluna Sans" w:hAnsi="Calluna Sans" w:cs="Segoe UI"/>
          <w:color w:val="000000"/>
          <w:sz w:val="20"/>
          <w:szCs w:val="20"/>
        </w:rPr>
        <w:t xml:space="preserve"> (5–7)</w:t>
      </w:r>
    </w:p>
    <w:p w14:paraId="2EDE65A3" w14:textId="0E1DA7AA" w:rsidR="001A7B8D" w:rsidRPr="00916072" w:rsidRDefault="00916072" w:rsidP="00916072">
      <w:pPr>
        <w:pStyle w:val="first-line-none"/>
        <w:shd w:val="clear" w:color="auto" w:fill="FFFFFF"/>
        <w:spacing w:before="0" w:beforeAutospacing="0" w:after="160" w:afterAutospacing="0" w:line="293" w:lineRule="auto"/>
        <w:ind w:left="720"/>
        <w:rPr>
          <w:rFonts w:ascii="Calluna Sans" w:hAnsi="Calluna Sans" w:cs="Segoe UI"/>
          <w:color w:val="000000"/>
          <w:sz w:val="18"/>
          <w:szCs w:val="18"/>
        </w:rPr>
      </w:pPr>
      <w:r w:rsidRPr="00916072">
        <w:rPr>
          <w:rFonts w:ascii="Calluna Sans" w:hAnsi="Calluna Sans" w:cs="Segoe UI"/>
          <w:color w:val="000000"/>
          <w:sz w:val="18"/>
          <w:szCs w:val="18"/>
        </w:rPr>
        <w:t xml:space="preserve">1 Corinthians 1:18 </w:t>
      </w:r>
      <w:r w:rsidRPr="00916072">
        <w:rPr>
          <w:rFonts w:ascii="Calluna" w:hAnsi="Calluna" w:cs="Segoe UI"/>
          <w:i/>
          <w:iCs/>
          <w:color w:val="000000"/>
          <w:sz w:val="18"/>
          <w:szCs w:val="18"/>
        </w:rPr>
        <w:t>For the word of the cross is folly to those who are perishing, but to us who are being saved it is the power of God.</w:t>
      </w:r>
    </w:p>
    <w:p w14:paraId="5616137F" w14:textId="27F6CDEC" w:rsidR="001A7B8D" w:rsidRDefault="001A7B8D" w:rsidP="001A7B8D">
      <w:pPr>
        <w:pStyle w:val="first-line-none"/>
        <w:shd w:val="clear" w:color="auto" w:fill="FFFFFF"/>
        <w:spacing w:before="0" w:beforeAutospacing="0" w:after="160" w:afterAutospacing="0" w:line="293" w:lineRule="auto"/>
        <w:rPr>
          <w:rFonts w:ascii="Calluna Sans" w:hAnsi="Calluna Sans" w:cs="Segoe UI"/>
          <w:color w:val="000000"/>
          <w:sz w:val="20"/>
          <w:szCs w:val="20"/>
        </w:rPr>
      </w:pPr>
    </w:p>
    <w:p w14:paraId="4246A7F5" w14:textId="77777777" w:rsidR="001A7B8D" w:rsidRPr="001A7B8D" w:rsidRDefault="001A7B8D" w:rsidP="001A7B8D">
      <w:pPr>
        <w:pStyle w:val="first-line-none"/>
        <w:shd w:val="clear" w:color="auto" w:fill="FFFFFF"/>
        <w:spacing w:before="0" w:beforeAutospacing="0" w:after="160" w:afterAutospacing="0" w:line="293" w:lineRule="auto"/>
        <w:rPr>
          <w:rFonts w:ascii="Calluna Sans" w:hAnsi="Calluna Sans" w:cs="Segoe UI"/>
          <w:color w:val="000000"/>
          <w:sz w:val="20"/>
          <w:szCs w:val="20"/>
        </w:rPr>
      </w:pPr>
    </w:p>
    <w:p w14:paraId="52ABD8C1" w14:textId="6B3E816A" w:rsidR="001A7B8D" w:rsidRPr="001A7B8D" w:rsidRDefault="001A7B8D" w:rsidP="001A7B8D">
      <w:pPr>
        <w:pStyle w:val="first-line-none"/>
        <w:numPr>
          <w:ilvl w:val="0"/>
          <w:numId w:val="1"/>
        </w:numPr>
        <w:shd w:val="clear" w:color="auto" w:fill="FFFFFF"/>
        <w:spacing w:before="0" w:beforeAutospacing="0" w:after="160" w:afterAutospacing="0" w:line="293" w:lineRule="auto"/>
        <w:rPr>
          <w:rFonts w:ascii="Calluna Sans" w:hAnsi="Calluna Sans" w:cs="Segoe UI"/>
          <w:color w:val="000000"/>
          <w:sz w:val="20"/>
          <w:szCs w:val="20"/>
        </w:rPr>
      </w:pPr>
      <w:r w:rsidRPr="00601017">
        <w:rPr>
          <w:rFonts w:ascii="Calluna Sans" w:hAnsi="Calluna Sans" w:cs="Segoe UI"/>
          <w:b/>
          <w:bCs/>
          <w:color w:val="000000"/>
          <w:sz w:val="20"/>
          <w:szCs w:val="20"/>
        </w:rPr>
        <w:t>The Slain Lamb is the Song of the Redeemed</w:t>
      </w:r>
      <w:r w:rsidRPr="001A7B8D">
        <w:rPr>
          <w:rFonts w:ascii="Calluna Sans" w:hAnsi="Calluna Sans" w:cs="Segoe UI"/>
          <w:color w:val="000000"/>
          <w:sz w:val="20"/>
          <w:szCs w:val="20"/>
        </w:rPr>
        <w:t xml:space="preserve"> (8–14) </w:t>
      </w:r>
    </w:p>
    <w:p w14:paraId="2BF08BF2" w14:textId="04CCB1DE" w:rsidR="005F3CB0" w:rsidRDefault="005F3CB0" w:rsidP="001A7B8D">
      <w:pPr>
        <w:rPr>
          <w:rStyle w:val="woj"/>
          <w:rFonts w:ascii="Calluna Sans" w:hAnsi="Calluna Sans" w:cs="Segoe UI"/>
          <w:color w:val="000000"/>
          <w:sz w:val="20"/>
          <w:szCs w:val="20"/>
        </w:rPr>
      </w:pPr>
    </w:p>
    <w:p w14:paraId="0FCBC0CF" w14:textId="3B1DB932" w:rsidR="005F3CB0" w:rsidRDefault="005F3CB0" w:rsidP="005F3CB0">
      <w:pPr>
        <w:pStyle w:val="NormalWeb"/>
        <w:shd w:val="clear" w:color="auto" w:fill="FFFFFF"/>
        <w:spacing w:before="0" w:beforeAutospacing="0" w:after="0" w:afterAutospacing="0" w:line="312" w:lineRule="auto"/>
        <w:ind w:left="1080"/>
        <w:rPr>
          <w:rStyle w:val="woj"/>
          <w:rFonts w:ascii="Calluna Sans" w:hAnsi="Calluna Sans" w:cs="Segoe UI"/>
          <w:color w:val="000000"/>
          <w:sz w:val="20"/>
          <w:szCs w:val="20"/>
        </w:rPr>
      </w:pPr>
    </w:p>
    <w:p w14:paraId="7E568715" w14:textId="58891B40" w:rsidR="00DE5D00" w:rsidRDefault="00DE5D00" w:rsidP="005F3CB0">
      <w:pPr>
        <w:pStyle w:val="NormalWeb"/>
        <w:shd w:val="clear" w:color="auto" w:fill="FFFFFF"/>
        <w:spacing w:before="0" w:beforeAutospacing="0" w:after="0" w:afterAutospacing="0" w:line="312" w:lineRule="auto"/>
        <w:ind w:left="1080"/>
        <w:rPr>
          <w:rStyle w:val="woj"/>
          <w:rFonts w:ascii="Calluna Sans" w:hAnsi="Calluna Sans" w:cs="Segoe UI"/>
          <w:color w:val="000000"/>
          <w:sz w:val="20"/>
          <w:szCs w:val="20"/>
        </w:rPr>
      </w:pPr>
    </w:p>
    <w:p w14:paraId="2CA0C61E" w14:textId="3B4615B1" w:rsidR="00DE1AE2" w:rsidRPr="00754F84" w:rsidRDefault="00DE1AE2" w:rsidP="00916072">
      <w:pPr>
        <w:pStyle w:val="NormalWeb"/>
        <w:shd w:val="clear" w:color="auto" w:fill="FFFFFF"/>
        <w:spacing w:before="0" w:beforeAutospacing="0" w:after="0" w:afterAutospacing="0" w:line="312" w:lineRule="auto"/>
        <w:rPr>
          <w:rFonts w:ascii="Calluna" w:hAnsi="Calluna"/>
          <w:i/>
          <w:iCs/>
          <w:color w:val="C00000"/>
          <w:sz w:val="20"/>
          <w:szCs w:val="20"/>
        </w:rPr>
      </w:pPr>
    </w:p>
    <w:sectPr w:rsidR="00DE1AE2" w:rsidRPr="00754F84" w:rsidSect="009E41DC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luna">
    <w:panose1 w:val="020B0604020202020204"/>
    <w:charset w:val="4D"/>
    <w:family w:val="auto"/>
    <w:notTrueType/>
    <w:pitch w:val="variable"/>
    <w:sig w:usb0="00000007" w:usb1="00000001" w:usb2="00000000" w:usb3="00000000" w:csb0="00000093" w:csb1="00000000"/>
  </w:font>
  <w:font w:name="Calluna Sans">
    <w:panose1 w:val="020B0604020202020204"/>
    <w:charset w:val="4D"/>
    <w:family w:val="auto"/>
    <w:notTrueType/>
    <w:pitch w:val="variable"/>
    <w:sig w:usb0="A000002F" w:usb1="5000206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619BB"/>
    <w:multiLevelType w:val="hybridMultilevel"/>
    <w:tmpl w:val="41C0A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299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67"/>
    <w:rsid w:val="00006CAC"/>
    <w:rsid w:val="00017D91"/>
    <w:rsid w:val="000231D0"/>
    <w:rsid w:val="00027303"/>
    <w:rsid w:val="0006391D"/>
    <w:rsid w:val="00084B1B"/>
    <w:rsid w:val="000C0E7E"/>
    <w:rsid w:val="000D1455"/>
    <w:rsid w:val="00132DC3"/>
    <w:rsid w:val="001A7B8D"/>
    <w:rsid w:val="001B673B"/>
    <w:rsid w:val="001C658C"/>
    <w:rsid w:val="00211553"/>
    <w:rsid w:val="00264242"/>
    <w:rsid w:val="00266169"/>
    <w:rsid w:val="002A35B4"/>
    <w:rsid w:val="002C202D"/>
    <w:rsid w:val="003909EB"/>
    <w:rsid w:val="00394DDE"/>
    <w:rsid w:val="003E5372"/>
    <w:rsid w:val="003F0383"/>
    <w:rsid w:val="004325DF"/>
    <w:rsid w:val="004326BA"/>
    <w:rsid w:val="00432861"/>
    <w:rsid w:val="004372FB"/>
    <w:rsid w:val="004C2167"/>
    <w:rsid w:val="00506B7F"/>
    <w:rsid w:val="005131FF"/>
    <w:rsid w:val="005A6127"/>
    <w:rsid w:val="005F3CB0"/>
    <w:rsid w:val="00601017"/>
    <w:rsid w:val="00613392"/>
    <w:rsid w:val="00620C60"/>
    <w:rsid w:val="006355FA"/>
    <w:rsid w:val="006357A4"/>
    <w:rsid w:val="006F309D"/>
    <w:rsid w:val="0070254F"/>
    <w:rsid w:val="007516FF"/>
    <w:rsid w:val="00754F84"/>
    <w:rsid w:val="00787423"/>
    <w:rsid w:val="00791538"/>
    <w:rsid w:val="007B39DC"/>
    <w:rsid w:val="00811396"/>
    <w:rsid w:val="00811510"/>
    <w:rsid w:val="00834930"/>
    <w:rsid w:val="0086379E"/>
    <w:rsid w:val="00866139"/>
    <w:rsid w:val="008817C0"/>
    <w:rsid w:val="00886DA5"/>
    <w:rsid w:val="008C2A19"/>
    <w:rsid w:val="008E6F30"/>
    <w:rsid w:val="009133D9"/>
    <w:rsid w:val="00916072"/>
    <w:rsid w:val="009356B7"/>
    <w:rsid w:val="00936C94"/>
    <w:rsid w:val="00991353"/>
    <w:rsid w:val="009A1BE9"/>
    <w:rsid w:val="009A51C6"/>
    <w:rsid w:val="009D7637"/>
    <w:rsid w:val="009E41DC"/>
    <w:rsid w:val="00A34692"/>
    <w:rsid w:val="00A47B6E"/>
    <w:rsid w:val="00A53427"/>
    <w:rsid w:val="00AE7FE0"/>
    <w:rsid w:val="00B43BE5"/>
    <w:rsid w:val="00B65DC4"/>
    <w:rsid w:val="00B913A3"/>
    <w:rsid w:val="00B94BB7"/>
    <w:rsid w:val="00BE0621"/>
    <w:rsid w:val="00C25C98"/>
    <w:rsid w:val="00C817ED"/>
    <w:rsid w:val="00CC08FC"/>
    <w:rsid w:val="00CF4F05"/>
    <w:rsid w:val="00D241DD"/>
    <w:rsid w:val="00D24431"/>
    <w:rsid w:val="00D3213B"/>
    <w:rsid w:val="00D653DA"/>
    <w:rsid w:val="00D81960"/>
    <w:rsid w:val="00DA4746"/>
    <w:rsid w:val="00DB7A29"/>
    <w:rsid w:val="00DC2A22"/>
    <w:rsid w:val="00DE1AE2"/>
    <w:rsid w:val="00DE29C9"/>
    <w:rsid w:val="00DE5D00"/>
    <w:rsid w:val="00DF0D07"/>
    <w:rsid w:val="00DF219D"/>
    <w:rsid w:val="00DF2D08"/>
    <w:rsid w:val="00E046D1"/>
    <w:rsid w:val="00E36750"/>
    <w:rsid w:val="00E5382D"/>
    <w:rsid w:val="00E5527F"/>
    <w:rsid w:val="00E72C02"/>
    <w:rsid w:val="00E83F5A"/>
    <w:rsid w:val="00EE1F47"/>
    <w:rsid w:val="00F01929"/>
    <w:rsid w:val="00F41AE2"/>
    <w:rsid w:val="00F56B7B"/>
    <w:rsid w:val="00F868B4"/>
    <w:rsid w:val="00FC0C77"/>
    <w:rsid w:val="00FD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C2E67"/>
  <w15:chartTrackingRefBased/>
  <w15:docId w15:val="{4FDE6908-7A61-BD43-B300-46A01CA4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rmon">
    <w:name w:val="Sermon"/>
    <w:basedOn w:val="Normal"/>
    <w:autoRedefine/>
    <w:qFormat/>
    <w:rsid w:val="00EE1F47"/>
    <w:pPr>
      <w:tabs>
        <w:tab w:val="left" w:pos="360"/>
      </w:tabs>
      <w:spacing w:after="100" w:line="312" w:lineRule="auto"/>
    </w:pPr>
    <w:rPr>
      <w:rFonts w:ascii="Verdana" w:hAnsi="Verdana"/>
      <w:sz w:val="20"/>
      <w:szCs w:val="20"/>
    </w:rPr>
  </w:style>
  <w:style w:type="paragraph" w:customStyle="1" w:styleId="Scirpture-Main">
    <w:name w:val="Scirpture - Main"/>
    <w:basedOn w:val="Normal"/>
    <w:qFormat/>
    <w:rsid w:val="009E41DC"/>
    <w:pPr>
      <w:spacing w:after="120" w:line="312" w:lineRule="auto"/>
    </w:pPr>
    <w:rPr>
      <w:rFonts w:ascii="Calluna" w:hAnsi="Calluna"/>
      <w:sz w:val="20"/>
    </w:rPr>
  </w:style>
  <w:style w:type="paragraph" w:customStyle="1" w:styleId="ScriptureHeadingMain">
    <w:name w:val="Scripture Heading Main"/>
    <w:basedOn w:val="Normal"/>
    <w:qFormat/>
    <w:rsid w:val="009E41DC"/>
    <w:pPr>
      <w:spacing w:after="60"/>
    </w:pPr>
    <w:rPr>
      <w:rFonts w:ascii="Calluna Sans" w:hAnsi="Calluna Sans"/>
      <w:b/>
      <w:sz w:val="20"/>
    </w:rPr>
  </w:style>
  <w:style w:type="paragraph" w:customStyle="1" w:styleId="Scripture-supplemental">
    <w:name w:val="Scripture - supplemental"/>
    <w:basedOn w:val="Normal"/>
    <w:qFormat/>
    <w:rsid w:val="009E41DC"/>
    <w:pPr>
      <w:spacing w:line="264" w:lineRule="auto"/>
    </w:pPr>
    <w:rPr>
      <w:rFonts w:ascii="Calluna" w:hAnsi="Calluna"/>
      <w:sz w:val="18"/>
    </w:rPr>
  </w:style>
  <w:style w:type="paragraph" w:customStyle="1" w:styleId="ScriptureHeadingSupplemental">
    <w:name w:val="Scripture Heading Supplemental"/>
    <w:basedOn w:val="Normal"/>
    <w:qFormat/>
    <w:rsid w:val="009E41DC"/>
    <w:rPr>
      <w:rFonts w:ascii="Calluna Sans" w:hAnsi="Calluna Sans"/>
      <w:b/>
      <w:sz w:val="18"/>
    </w:rPr>
  </w:style>
  <w:style w:type="paragraph" w:customStyle="1" w:styleId="Quotes">
    <w:name w:val="Quotes"/>
    <w:basedOn w:val="Normal"/>
    <w:qFormat/>
    <w:rsid w:val="009E41DC"/>
    <w:pPr>
      <w:spacing w:line="264" w:lineRule="auto"/>
    </w:pPr>
    <w:rPr>
      <w:rFonts w:ascii="Calluna Sans" w:hAnsi="Calluna Sans"/>
      <w:sz w:val="18"/>
    </w:rPr>
  </w:style>
  <w:style w:type="paragraph" w:customStyle="1" w:styleId="chapter-1">
    <w:name w:val="chapter-1"/>
    <w:basedOn w:val="Normal"/>
    <w:rsid w:val="004C21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4C2167"/>
  </w:style>
  <w:style w:type="character" w:customStyle="1" w:styleId="chapternum">
    <w:name w:val="chapternum"/>
    <w:basedOn w:val="DefaultParagraphFont"/>
    <w:rsid w:val="004C2167"/>
  </w:style>
  <w:style w:type="paragraph" w:styleId="NormalWeb">
    <w:name w:val="Normal (Web)"/>
    <w:basedOn w:val="Normal"/>
    <w:uiPriority w:val="99"/>
    <w:unhideWhenUsed/>
    <w:rsid w:val="004C21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06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">
    <w:name w:val="line"/>
    <w:basedOn w:val="Normal"/>
    <w:rsid w:val="007025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DefaultParagraphFont"/>
    <w:rsid w:val="0070254F"/>
  </w:style>
  <w:style w:type="paragraph" w:customStyle="1" w:styleId="top-1">
    <w:name w:val="top-1"/>
    <w:basedOn w:val="Normal"/>
    <w:rsid w:val="007025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017D91"/>
  </w:style>
  <w:style w:type="paragraph" w:customStyle="1" w:styleId="first-line-none">
    <w:name w:val="first-line-none"/>
    <w:basedOn w:val="Normal"/>
    <w:rsid w:val="009A51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mall-caps">
    <w:name w:val="small-caps"/>
    <w:basedOn w:val="DefaultParagraphFont"/>
    <w:rsid w:val="005F3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70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1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47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65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7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33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8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7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44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gerwilliams/Library/Group%20Containers/UBF8T346G9.Office/User%20Content.localized/Templates.localized/Sermon%20Inse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Insert.dotx</Template>
  <TotalTime>33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Williams</dc:creator>
  <cp:keywords/>
  <dc:description/>
  <cp:lastModifiedBy>Taylor Bradbury</cp:lastModifiedBy>
  <cp:revision>5</cp:revision>
  <cp:lastPrinted>2022-12-02T02:27:00Z</cp:lastPrinted>
  <dcterms:created xsi:type="dcterms:W3CDTF">2022-12-07T15:07:00Z</dcterms:created>
  <dcterms:modified xsi:type="dcterms:W3CDTF">2022-12-07T15:42:00Z</dcterms:modified>
</cp:coreProperties>
</file>